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895A3F" w:rsidR="005C6D1E" w:rsidP="00DF02B0" w:rsidRDefault="005C6D1E">
      <w:pPr>
        <w:jc w:val="center"/>
        <w:rPr>
          <w:rFonts w:eastAsia="Times New Roman"/>
          <w:b/>
          <w:sz w:val="28"/>
          <w:szCs w:val="28"/>
        </w:rPr>
      </w:pPr>
      <w:r w:rsidRPr="00895A3F">
        <w:rPr>
          <w:rFonts w:eastAsia="Times New Roman"/>
          <w:b/>
          <w:sz w:val="28"/>
          <w:szCs w:val="28"/>
        </w:rPr>
        <w:t>TARIM İŞLETMELERİ GENEL MÜDÜRLÜĞÜ</w:t>
      </w:r>
    </w:p>
    <w:p w:rsidRPr="00895A3F" w:rsidR="00FC0740" w:rsidP="00DF02B0" w:rsidRDefault="00FC0740">
      <w:pPr>
        <w:jc w:val="center"/>
        <w:rPr>
          <w:rFonts w:eastAsia="Times New Roman"/>
          <w:b/>
          <w:sz w:val="28"/>
          <w:szCs w:val="28"/>
        </w:rPr>
      </w:pPr>
      <w:r w:rsidRPr="00895A3F">
        <w:rPr>
          <w:rFonts w:eastAsia="Times New Roman"/>
          <w:b/>
          <w:sz w:val="28"/>
          <w:szCs w:val="28"/>
        </w:rPr>
        <w:t>Kazım Karabekir Tarım İşletmesi Müdürlüğü</w:t>
      </w:r>
    </w:p>
    <w:p w:rsidRPr="00895A3F" w:rsidR="005C6D1E" w:rsidP="00DF02B0" w:rsidRDefault="005C6D1E">
      <w:pPr>
        <w:jc w:val="center"/>
        <w:rPr>
          <w:rFonts w:eastAsia="Times New Roman"/>
          <w:b/>
          <w:color w:val="auto"/>
          <w:u w:val="dotted"/>
        </w:rPr>
      </w:pPr>
    </w:p>
    <w:p w:rsidRPr="00895A3F" w:rsidR="005C6D1E" w:rsidP="00DF02B0" w:rsidRDefault="008170A6">
      <w:pPr>
        <w:jc w:val="center"/>
        <w:rPr>
          <w:rFonts w:eastAsia="Times New Roman"/>
          <w:b/>
          <w:bCs/>
          <w:color w:val="auto"/>
        </w:rPr>
      </w:pPr>
      <w:r w:rsidRPr="00895A3F">
        <w:rPr>
          <w:rFonts w:eastAsia="Times New Roman"/>
          <w:b/>
          <w:bCs/>
          <w:color w:val="auto"/>
        </w:rPr>
        <w:t xml:space="preserve">PAKETLİ 2.000 TON MISIR SİLAJI </w:t>
      </w:r>
      <w:r w:rsidRPr="00895A3F" w:rsidR="005C6D1E">
        <w:rPr>
          <w:rFonts w:eastAsia="Times New Roman"/>
          <w:b/>
          <w:bCs/>
          <w:color w:val="auto"/>
        </w:rPr>
        <w:t xml:space="preserve">ALIMINA AİT </w:t>
      </w:r>
      <w:r w:rsidRPr="00895A3F" w:rsidR="005C6D1E">
        <w:rPr>
          <w:rFonts w:eastAsia="Times New Roman"/>
          <w:b/>
          <w:bCs/>
          <w:color w:val="auto"/>
          <w:highlight w:val="yellow"/>
        </w:rPr>
        <w:t>SÖZLEŞME TASARISI</w:t>
      </w:r>
    </w:p>
    <w:p w:rsidRPr="00895A3F" w:rsidR="005C6D1E" w:rsidP="00DF02B0" w:rsidRDefault="005C6D1E">
      <w:pPr>
        <w:pStyle w:val="GvdeMetni"/>
        <w:spacing w:line="240" w:lineRule="auto"/>
        <w:rPr>
          <w:rStyle w:val="richtext"/>
          <w:rFonts w:ascii="Times New Roman" w:hAnsi="Times New Roman" w:cs="Times New Roman"/>
          <w:color w:val="003399"/>
          <w:sz w:val="24"/>
          <w:szCs w:val="24"/>
          <w:u w:val="dotted"/>
        </w:rPr>
      </w:pPr>
    </w:p>
    <w:p w:rsidRPr="00895A3F" w:rsidR="005C6D1E" w:rsidP="00DF02B0" w:rsidRDefault="005C6D1E">
      <w:pPr>
        <w:jc w:val="both"/>
        <w:rPr>
          <w:rFonts w:eastAsia="Times New Roman"/>
          <w:color w:val="auto"/>
        </w:rPr>
      </w:pPr>
      <w:r w:rsidRPr="00895A3F">
        <w:rPr>
          <w:rFonts w:eastAsia="Times New Roman"/>
          <w:color w:val="auto"/>
        </w:rPr>
        <w:t xml:space="preserve">İKN (İhale Kayıt Numarası): </w:t>
      </w:r>
      <w:r w:rsidRPr="00895A3F" w:rsidR="008170A6">
        <w:rPr>
          <w:rFonts w:eastAsia="Times New Roman"/>
          <w:b/>
          <w:color w:val="auto"/>
        </w:rPr>
        <w:t>2026/1154002</w:t>
      </w:r>
    </w:p>
    <w:p w:rsidRPr="00895A3F" w:rsidR="00AE55FE" w:rsidP="00DF02B0" w:rsidRDefault="00AE55FE"/>
    <w:p w:rsidRPr="00895A3F" w:rsidR="005C6D1E" w:rsidP="00DF02B0" w:rsidRDefault="005C6D1E">
      <w:pPr>
        <w:jc w:val="both"/>
      </w:pPr>
      <w:r w:rsidRPr="00895A3F">
        <w:rPr>
          <w:b/>
          <w:bCs/>
          <w:color w:val="auto"/>
        </w:rPr>
        <w:t>Madde 1 - Sözleşmenin tarafları</w:t>
      </w:r>
    </w:p>
    <w:p w:rsidRPr="00895A3F" w:rsidR="005C6D1E" w:rsidP="00DF02B0" w:rsidRDefault="005C6D1E">
      <w:pPr>
        <w:pStyle w:val="AralkYok"/>
        <w:jc w:val="both"/>
      </w:pPr>
      <w:r w:rsidRPr="00895A3F">
        <w:rPr>
          <w:b/>
        </w:rPr>
        <w:t>1.1.</w:t>
      </w:r>
      <w:r w:rsidRPr="00895A3F">
        <w:t xml:space="preserve"> Bu sözleşme, bir tarafta </w:t>
      </w:r>
      <w:r w:rsidRPr="00895A3F" w:rsidR="00E8301F">
        <w:t>Tarım İşletmeleri Genel Müdürlüğü(</w:t>
      </w:r>
      <w:r w:rsidRPr="00895A3F">
        <w:t xml:space="preserve">TIGEM) </w:t>
      </w:r>
      <w:r w:rsidRPr="00895A3F" w:rsidR="00FC0740">
        <w:t>Kazım Karabekir Tarım İşletmesi Müdürlüğü Aralık/IĞDIR</w:t>
      </w:r>
      <w:r w:rsidRPr="00895A3F">
        <w:t xml:space="preserve"> (bundan sonra İdare olarak anılacaktır) ile diğer tarafta</w:t>
      </w:r>
      <w:r w:rsidRPr="00895A3F" w:rsidR="0079766E">
        <w:t xml:space="preserve"> </w:t>
      </w:r>
      <w:r w:rsidRPr="00895A3F" w:rsidR="0079766E">
        <w:rPr>
          <w:highlight w:val="yellow"/>
        </w:rPr>
        <w:t>…………..</w:t>
      </w:r>
      <w:r w:rsidRPr="00895A3F">
        <w:rPr>
          <w:highlight w:val="yellow"/>
        </w:rPr>
        <w:t>....................</w:t>
      </w:r>
      <w:r w:rsidRPr="00895A3F">
        <w:t xml:space="preserve"> (bundan sonra Yüklenici olarak anılacaktır) arasında aşağıda yazılı şartlar dahilinde akdedilmiştir. </w:t>
      </w:r>
    </w:p>
    <w:p w:rsidRPr="00895A3F" w:rsidR="00E8301F" w:rsidP="00DF02B0" w:rsidRDefault="00E8301F">
      <w:pPr>
        <w:jc w:val="both"/>
        <w:rPr>
          <w:rFonts w:eastAsia="Times New Roman"/>
          <w:b/>
          <w:bCs/>
          <w:color w:val="auto"/>
        </w:rPr>
      </w:pPr>
    </w:p>
    <w:p w:rsidRPr="00895A3F" w:rsidR="00E8301F" w:rsidP="00DF02B0" w:rsidRDefault="00E8301F">
      <w:pPr>
        <w:jc w:val="both"/>
        <w:rPr>
          <w:rFonts w:eastAsia="Times New Roman"/>
          <w:b/>
          <w:bCs/>
          <w:color w:val="auto"/>
        </w:rPr>
      </w:pPr>
      <w:r w:rsidRPr="00895A3F">
        <w:rPr>
          <w:rFonts w:eastAsia="Times New Roman"/>
          <w:b/>
          <w:bCs/>
          <w:color w:val="auto"/>
        </w:rPr>
        <w:t>Madde 2 - Taraflara ilişkin bilgiler</w:t>
      </w:r>
    </w:p>
    <w:p w:rsidRPr="00895A3F" w:rsidR="00E8301F" w:rsidP="00DF02B0" w:rsidRDefault="00E8301F">
      <w:pPr>
        <w:jc w:val="both"/>
        <w:rPr>
          <w:rFonts w:eastAsia="Times New Roman"/>
          <w:color w:val="auto"/>
        </w:rPr>
      </w:pPr>
      <w:r w:rsidRPr="00895A3F">
        <w:rPr>
          <w:rFonts w:eastAsia="Times New Roman"/>
          <w:b/>
          <w:bCs/>
          <w:color w:val="auto"/>
        </w:rPr>
        <w:t>2.1.</w:t>
      </w:r>
      <w:r w:rsidRPr="00895A3F">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Pr="00895A3F" w:rsidR="00E8301F" w:rsidTr="00E8301F">
        <w:trPr>
          <w:trHeight w:val="290"/>
        </w:trPr>
        <w:tc>
          <w:tcPr>
            <w:tcW w:w="614" w:type="dxa"/>
          </w:tcPr>
          <w:p w:rsidRPr="00895A3F" w:rsidR="00E8301F" w:rsidP="00DF02B0" w:rsidRDefault="00E8301F">
            <w:pPr>
              <w:jc w:val="both"/>
              <w:rPr>
                <w:rFonts w:eastAsia="Times New Roman"/>
                <w:color w:val="auto"/>
              </w:rPr>
            </w:pPr>
            <w:r w:rsidRPr="00895A3F">
              <w:rPr>
                <w:rFonts w:eastAsia="Times New Roman"/>
                <w:color w:val="auto"/>
              </w:rPr>
              <w:t>a)</w:t>
            </w:r>
          </w:p>
        </w:tc>
        <w:tc>
          <w:tcPr>
            <w:tcW w:w="2440" w:type="dxa"/>
          </w:tcPr>
          <w:p w:rsidRPr="00895A3F" w:rsidR="00E8301F" w:rsidP="00DF02B0" w:rsidRDefault="00E8301F">
            <w:pPr>
              <w:jc w:val="both"/>
              <w:rPr>
                <w:rFonts w:eastAsia="Times New Roman"/>
                <w:color w:val="auto"/>
              </w:rPr>
            </w:pPr>
            <w:r w:rsidRPr="00895A3F">
              <w:rPr>
                <w:rFonts w:eastAsia="Times New Roman"/>
                <w:color w:val="auto"/>
              </w:rPr>
              <w:t>Adı</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6383" w:type="dxa"/>
          </w:tcPr>
          <w:p w:rsidRPr="00895A3F" w:rsidR="00E8301F" w:rsidP="00DF02B0" w:rsidRDefault="00FC0740">
            <w:pPr>
              <w:jc w:val="both"/>
              <w:rPr>
                <w:rFonts w:eastAsia="Times New Roman"/>
                <w:color w:val="auto"/>
              </w:rPr>
            </w:pPr>
            <w:r w:rsidRPr="00895A3F">
              <w:rPr>
                <w:rStyle w:val="richtext"/>
                <w:rFonts w:eastAsia="Times New Roman"/>
                <w:b/>
                <w:bCs/>
                <w:color w:val="003399"/>
                <w:u w:val="dotted"/>
              </w:rPr>
              <w:t>Kazım Karabekir Tarım İşletmesi Müdürlüğü</w:t>
            </w:r>
          </w:p>
        </w:tc>
      </w:tr>
      <w:tr w:rsidRPr="00895A3F" w:rsidR="00E8301F" w:rsidTr="00E8301F">
        <w:trPr>
          <w:trHeight w:val="306"/>
        </w:trPr>
        <w:tc>
          <w:tcPr>
            <w:tcW w:w="614" w:type="dxa"/>
          </w:tcPr>
          <w:p w:rsidRPr="00895A3F" w:rsidR="00E8301F" w:rsidP="00DF02B0" w:rsidRDefault="00E8301F">
            <w:pPr>
              <w:jc w:val="both"/>
              <w:rPr>
                <w:rFonts w:eastAsia="Times New Roman"/>
                <w:color w:val="auto"/>
              </w:rPr>
            </w:pPr>
            <w:r w:rsidRPr="00895A3F">
              <w:rPr>
                <w:rFonts w:eastAsia="Times New Roman"/>
                <w:color w:val="auto"/>
              </w:rPr>
              <w:t>b)</w:t>
            </w:r>
          </w:p>
        </w:tc>
        <w:tc>
          <w:tcPr>
            <w:tcW w:w="2440" w:type="dxa"/>
          </w:tcPr>
          <w:p w:rsidRPr="00895A3F" w:rsidR="00E8301F" w:rsidP="00DF02B0" w:rsidRDefault="00E8301F">
            <w:pPr>
              <w:jc w:val="both"/>
              <w:rPr>
                <w:rFonts w:eastAsia="Times New Roman"/>
                <w:color w:val="auto"/>
              </w:rPr>
            </w:pPr>
            <w:r w:rsidRPr="00895A3F">
              <w:rPr>
                <w:rFonts w:eastAsia="Times New Roman"/>
                <w:color w:val="auto"/>
              </w:rPr>
              <w:t>Adresi</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6383" w:type="dxa"/>
          </w:tcPr>
          <w:p w:rsidRPr="00895A3F" w:rsidR="00E8301F" w:rsidP="00FC0740" w:rsidRDefault="00FC0740">
            <w:pPr>
              <w:jc w:val="both"/>
              <w:rPr>
                <w:rFonts w:eastAsia="Times New Roman"/>
                <w:color w:val="auto"/>
              </w:rPr>
            </w:pPr>
            <w:r w:rsidRPr="00895A3F">
              <w:rPr>
                <w:rStyle w:val="richtext"/>
                <w:b/>
                <w:bCs/>
                <w:color w:val="003399"/>
                <w:u w:val="dotted"/>
              </w:rPr>
              <w:t xml:space="preserve">Nahcivan Yolu  Üzeri 20.Km Tigem Mevkii </w:t>
            </w:r>
            <w:r w:rsidRPr="00895A3F">
              <w:t xml:space="preserve">- </w:t>
            </w:r>
            <w:r w:rsidRPr="00895A3F">
              <w:rPr>
                <w:rStyle w:val="richtext"/>
                <w:b/>
                <w:bCs/>
                <w:color w:val="003399"/>
                <w:u w:val="dotted"/>
              </w:rPr>
              <w:t>Aralık</w:t>
            </w:r>
            <w:r w:rsidRPr="00895A3F">
              <w:t xml:space="preserve"> / </w:t>
            </w:r>
            <w:r w:rsidRPr="00895A3F">
              <w:rPr>
                <w:rStyle w:val="richtext"/>
                <w:b/>
                <w:bCs/>
                <w:color w:val="003399"/>
                <w:u w:val="dotted"/>
              </w:rPr>
              <w:t>IĞDIR</w:t>
            </w:r>
          </w:p>
        </w:tc>
      </w:tr>
      <w:tr w:rsidRPr="00895A3F" w:rsidR="00E8301F" w:rsidTr="00E8301F">
        <w:trPr>
          <w:trHeight w:val="290"/>
        </w:trPr>
        <w:tc>
          <w:tcPr>
            <w:tcW w:w="614" w:type="dxa"/>
          </w:tcPr>
          <w:p w:rsidRPr="00895A3F" w:rsidR="00E8301F" w:rsidP="00DF02B0" w:rsidRDefault="00E8301F">
            <w:pPr>
              <w:jc w:val="both"/>
              <w:rPr>
                <w:rFonts w:eastAsia="Times New Roman"/>
                <w:color w:val="auto"/>
              </w:rPr>
            </w:pPr>
            <w:r w:rsidRPr="00895A3F">
              <w:rPr>
                <w:rFonts w:eastAsia="Times New Roman"/>
                <w:color w:val="auto"/>
              </w:rPr>
              <w:t>c)</w:t>
            </w:r>
          </w:p>
        </w:tc>
        <w:tc>
          <w:tcPr>
            <w:tcW w:w="2440" w:type="dxa"/>
          </w:tcPr>
          <w:p w:rsidRPr="00895A3F" w:rsidR="00E8301F" w:rsidP="00DF02B0" w:rsidRDefault="00E8301F">
            <w:pPr>
              <w:jc w:val="both"/>
              <w:rPr>
                <w:rFonts w:eastAsia="Times New Roman"/>
                <w:color w:val="auto"/>
              </w:rPr>
            </w:pPr>
            <w:r w:rsidRPr="00895A3F">
              <w:rPr>
                <w:rFonts w:eastAsia="Times New Roman"/>
                <w:color w:val="auto"/>
              </w:rPr>
              <w:t>Telefon numarası</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6383" w:type="dxa"/>
          </w:tcPr>
          <w:p w:rsidRPr="00895A3F" w:rsidR="00E8301F" w:rsidP="00DF02B0" w:rsidRDefault="00FC0740">
            <w:pPr>
              <w:jc w:val="both"/>
              <w:rPr>
                <w:rFonts w:eastAsia="Times New Roman"/>
                <w:color w:val="auto"/>
              </w:rPr>
            </w:pPr>
            <w:r w:rsidRPr="00895A3F">
              <w:rPr>
                <w:rStyle w:val="richtext"/>
                <w:b/>
                <w:bCs/>
                <w:color w:val="003399"/>
                <w:u w:val="dotted"/>
              </w:rPr>
              <w:t>0476 411 37 37</w:t>
            </w:r>
          </w:p>
        </w:tc>
      </w:tr>
      <w:tr w:rsidRPr="00895A3F" w:rsidR="00E8301F" w:rsidTr="00E8301F">
        <w:trPr>
          <w:trHeight w:val="290"/>
        </w:trPr>
        <w:tc>
          <w:tcPr>
            <w:tcW w:w="614" w:type="dxa"/>
          </w:tcPr>
          <w:p w:rsidRPr="00895A3F" w:rsidR="00E8301F" w:rsidP="00DF02B0" w:rsidRDefault="00E8301F">
            <w:pPr>
              <w:jc w:val="both"/>
              <w:rPr>
                <w:rFonts w:eastAsia="Times New Roman"/>
                <w:color w:val="auto"/>
              </w:rPr>
            </w:pPr>
            <w:r w:rsidRPr="00895A3F">
              <w:rPr>
                <w:rFonts w:eastAsia="Times New Roman"/>
                <w:color w:val="auto"/>
              </w:rPr>
              <w:t>ç)</w:t>
            </w:r>
          </w:p>
        </w:tc>
        <w:tc>
          <w:tcPr>
            <w:tcW w:w="2440" w:type="dxa"/>
          </w:tcPr>
          <w:p w:rsidRPr="00895A3F" w:rsidR="00E8301F" w:rsidP="00DF02B0" w:rsidRDefault="00E8301F">
            <w:pPr>
              <w:jc w:val="both"/>
              <w:rPr>
                <w:rFonts w:eastAsia="Times New Roman"/>
                <w:color w:val="auto"/>
              </w:rPr>
            </w:pPr>
            <w:r w:rsidRPr="00895A3F">
              <w:rPr>
                <w:rFonts w:eastAsia="Times New Roman"/>
                <w:color w:val="auto"/>
              </w:rPr>
              <w:t>Faks numarası</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6383" w:type="dxa"/>
          </w:tcPr>
          <w:p w:rsidRPr="00895A3F" w:rsidR="00E8301F" w:rsidP="00DF02B0" w:rsidRDefault="00FC0740">
            <w:pPr>
              <w:jc w:val="both"/>
              <w:rPr>
                <w:rFonts w:eastAsia="Times New Roman"/>
                <w:color w:val="auto"/>
              </w:rPr>
            </w:pPr>
            <w:r w:rsidRPr="00895A3F">
              <w:rPr>
                <w:rStyle w:val="richtext"/>
                <w:b/>
                <w:bCs/>
                <w:color w:val="003399"/>
                <w:u w:val="dotted"/>
              </w:rPr>
              <w:t>0476 423 50 65</w:t>
            </w:r>
          </w:p>
        </w:tc>
      </w:tr>
      <w:tr w:rsidRPr="00895A3F" w:rsidR="00E8301F" w:rsidTr="00E8301F">
        <w:trPr>
          <w:trHeight w:val="290"/>
        </w:trPr>
        <w:tc>
          <w:tcPr>
            <w:tcW w:w="614" w:type="dxa"/>
          </w:tcPr>
          <w:p w:rsidRPr="00895A3F" w:rsidR="00E8301F" w:rsidP="00DF02B0" w:rsidRDefault="00E8301F">
            <w:pPr>
              <w:jc w:val="both"/>
              <w:rPr>
                <w:rFonts w:eastAsia="Times New Roman"/>
                <w:color w:val="auto"/>
              </w:rPr>
            </w:pPr>
            <w:r w:rsidRPr="00895A3F">
              <w:rPr>
                <w:rFonts w:eastAsia="Times New Roman"/>
                <w:color w:val="auto"/>
              </w:rPr>
              <w:t>d)</w:t>
            </w:r>
          </w:p>
        </w:tc>
        <w:tc>
          <w:tcPr>
            <w:tcW w:w="2440" w:type="dxa"/>
          </w:tcPr>
          <w:p w:rsidRPr="00895A3F" w:rsidR="00E8301F" w:rsidP="00DF02B0" w:rsidRDefault="00E8301F">
            <w:pPr>
              <w:jc w:val="both"/>
              <w:rPr>
                <w:rFonts w:eastAsia="Times New Roman"/>
                <w:color w:val="auto"/>
              </w:rPr>
            </w:pPr>
            <w:r w:rsidRPr="00895A3F">
              <w:rPr>
                <w:rFonts w:eastAsia="Times New Roman"/>
                <w:color w:val="auto"/>
              </w:rPr>
              <w:t>Elektronik posta adresi</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6383" w:type="dxa"/>
          </w:tcPr>
          <w:p w:rsidRPr="00895A3F" w:rsidR="00E8301F" w:rsidP="00DF02B0" w:rsidRDefault="00FC0740">
            <w:pPr>
              <w:jc w:val="both"/>
              <w:rPr>
                <w:rFonts w:eastAsia="Times New Roman"/>
                <w:color w:val="000000" w:themeColor="text1"/>
              </w:rPr>
            </w:pPr>
            <w:r w:rsidRPr="00895A3F">
              <w:rPr>
                <w:rStyle w:val="richtext"/>
                <w:b/>
                <w:bCs/>
                <w:color w:val="003399"/>
                <w:u w:val="dotted"/>
              </w:rPr>
              <w:t>kkarabekir.tic@tigem.gov.tr</w:t>
            </w:r>
          </w:p>
        </w:tc>
      </w:tr>
      <w:tr w:rsidRPr="00895A3F" w:rsidR="00E8301F" w:rsidTr="00E8301F">
        <w:trPr>
          <w:trHeight w:val="290"/>
        </w:trPr>
        <w:tc>
          <w:tcPr>
            <w:tcW w:w="614" w:type="dxa"/>
          </w:tcPr>
          <w:p w:rsidRPr="00895A3F" w:rsidR="00E8301F" w:rsidP="00DF02B0" w:rsidRDefault="00E8301F">
            <w:pPr>
              <w:jc w:val="both"/>
              <w:rPr>
                <w:rFonts w:eastAsia="Times New Roman"/>
                <w:color w:val="auto"/>
              </w:rPr>
            </w:pPr>
            <w:r w:rsidRPr="00895A3F">
              <w:rPr>
                <w:rFonts w:eastAsia="Times New Roman"/>
                <w:color w:val="auto"/>
              </w:rPr>
              <w:t>e)</w:t>
            </w:r>
          </w:p>
        </w:tc>
        <w:tc>
          <w:tcPr>
            <w:tcW w:w="2440" w:type="dxa"/>
          </w:tcPr>
          <w:p w:rsidRPr="00895A3F" w:rsidR="00E8301F" w:rsidP="00DF02B0" w:rsidRDefault="00E8301F">
            <w:pPr>
              <w:jc w:val="both"/>
              <w:rPr>
                <w:rFonts w:eastAsia="Times New Roman"/>
                <w:color w:val="auto"/>
              </w:rPr>
            </w:pPr>
            <w:r w:rsidRPr="00895A3F">
              <w:rPr>
                <w:rFonts w:eastAsia="Times New Roman"/>
                <w:color w:val="auto"/>
              </w:rPr>
              <w:t>Elektronik tebligat adresi</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6383" w:type="dxa"/>
          </w:tcPr>
          <w:p w:rsidRPr="00895A3F" w:rsidR="00E8301F" w:rsidP="00DF02B0" w:rsidRDefault="00FC0740">
            <w:pPr>
              <w:rPr>
                <w:color w:val="000000" w:themeColor="text1"/>
              </w:rPr>
            </w:pPr>
            <w:r w:rsidRPr="00895A3F">
              <w:rPr>
                <w:rStyle w:val="richtext"/>
                <w:b/>
                <w:bCs/>
                <w:color w:val="003399"/>
                <w:u w:val="dotted"/>
              </w:rPr>
              <w:t>kkarabekir.tic@tigem.gov.tr</w:t>
            </w:r>
          </w:p>
        </w:tc>
      </w:tr>
    </w:tbl>
    <w:p w:rsidRPr="00895A3F" w:rsidR="00E8301F" w:rsidP="00DF02B0" w:rsidRDefault="00E8301F">
      <w:pPr>
        <w:jc w:val="both"/>
        <w:rPr>
          <w:rFonts w:eastAsia="Times New Roman"/>
          <w:color w:val="auto"/>
        </w:rPr>
      </w:pPr>
      <w:r w:rsidRPr="00895A3F">
        <w:rPr>
          <w:rFonts w:eastAsia="Times New Roman"/>
          <w:b/>
          <w:bCs/>
          <w:color w:val="auto"/>
        </w:rPr>
        <w:t>2.2.</w:t>
      </w:r>
      <w:r w:rsidRPr="00895A3F">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Pr="00895A3F" w:rsidR="00E8301F" w:rsidTr="00E8301F">
        <w:trPr>
          <w:trHeight w:val="297"/>
        </w:trPr>
        <w:tc>
          <w:tcPr>
            <w:tcW w:w="478" w:type="dxa"/>
          </w:tcPr>
          <w:p w:rsidRPr="00895A3F" w:rsidR="00E8301F" w:rsidP="00DF02B0" w:rsidRDefault="00E8301F">
            <w:pPr>
              <w:jc w:val="both"/>
              <w:rPr>
                <w:rFonts w:eastAsia="Times New Roman"/>
                <w:color w:val="auto"/>
              </w:rPr>
            </w:pPr>
            <w:r w:rsidRPr="00895A3F">
              <w:rPr>
                <w:rFonts w:eastAsia="Times New Roman"/>
                <w:color w:val="auto"/>
              </w:rPr>
              <w:t xml:space="preserve">a) </w:t>
            </w:r>
          </w:p>
        </w:tc>
        <w:tc>
          <w:tcPr>
            <w:tcW w:w="3499" w:type="dxa"/>
          </w:tcPr>
          <w:p w:rsidRPr="00895A3F" w:rsidR="00E8301F" w:rsidP="00DF02B0" w:rsidRDefault="00E8301F">
            <w:pPr>
              <w:jc w:val="both"/>
              <w:rPr>
                <w:rFonts w:eastAsia="Times New Roman"/>
                <w:color w:val="auto"/>
              </w:rPr>
            </w:pPr>
            <w:r w:rsidRPr="00895A3F">
              <w:rPr>
                <w:rFonts w:eastAsia="Times New Roman"/>
                <w:color w:val="auto"/>
              </w:rPr>
              <w:t xml:space="preserve"> Adı, soyadı/ticaret unvanı</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5744" w:type="dxa"/>
          </w:tcPr>
          <w:p w:rsidRPr="00895A3F" w:rsidR="00E8301F" w:rsidP="00DF02B0" w:rsidRDefault="00E8301F">
            <w:pPr>
              <w:jc w:val="both"/>
              <w:rPr>
                <w:rFonts w:eastAsia="Times New Roman"/>
                <w:color w:val="auto"/>
              </w:rPr>
            </w:pPr>
          </w:p>
        </w:tc>
      </w:tr>
      <w:tr w:rsidRPr="00895A3F" w:rsidR="00E8301F" w:rsidTr="00E8301F">
        <w:trPr>
          <w:trHeight w:val="314"/>
        </w:trPr>
        <w:tc>
          <w:tcPr>
            <w:tcW w:w="478" w:type="dxa"/>
          </w:tcPr>
          <w:p w:rsidRPr="00895A3F" w:rsidR="00E8301F" w:rsidP="00DF02B0" w:rsidRDefault="00E8301F">
            <w:pPr>
              <w:jc w:val="both"/>
              <w:rPr>
                <w:rFonts w:eastAsia="Times New Roman"/>
                <w:color w:val="auto"/>
              </w:rPr>
            </w:pPr>
            <w:r w:rsidRPr="00895A3F">
              <w:rPr>
                <w:rFonts w:eastAsia="Times New Roman"/>
                <w:color w:val="auto"/>
              </w:rPr>
              <w:t>b)</w:t>
            </w:r>
          </w:p>
        </w:tc>
        <w:tc>
          <w:tcPr>
            <w:tcW w:w="3499" w:type="dxa"/>
          </w:tcPr>
          <w:p w:rsidRPr="00895A3F" w:rsidR="00E8301F" w:rsidP="00DF02B0" w:rsidRDefault="00E8301F">
            <w:pPr>
              <w:jc w:val="both"/>
              <w:rPr>
                <w:rFonts w:eastAsia="Times New Roman"/>
                <w:color w:val="auto"/>
              </w:rPr>
            </w:pPr>
            <w:r w:rsidRPr="00895A3F">
              <w:rPr>
                <w:rFonts w:eastAsia="Times New Roman"/>
                <w:color w:val="auto"/>
              </w:rPr>
              <w:t xml:space="preserve"> T.C. Kimlik No </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5744" w:type="dxa"/>
          </w:tcPr>
          <w:p w:rsidRPr="00895A3F" w:rsidR="00E8301F" w:rsidP="00DF02B0" w:rsidRDefault="00E8301F">
            <w:pPr>
              <w:jc w:val="both"/>
              <w:rPr>
                <w:rFonts w:eastAsia="Times New Roman"/>
                <w:color w:val="auto"/>
              </w:rPr>
            </w:pPr>
          </w:p>
        </w:tc>
      </w:tr>
      <w:tr w:rsidRPr="00895A3F" w:rsidR="00E8301F" w:rsidTr="00E8301F">
        <w:trPr>
          <w:trHeight w:val="297"/>
        </w:trPr>
        <w:tc>
          <w:tcPr>
            <w:tcW w:w="478" w:type="dxa"/>
          </w:tcPr>
          <w:p w:rsidRPr="00895A3F" w:rsidR="00E8301F" w:rsidP="00DF02B0" w:rsidRDefault="00E8301F">
            <w:pPr>
              <w:jc w:val="both"/>
              <w:rPr>
                <w:rFonts w:eastAsia="Times New Roman"/>
                <w:color w:val="auto"/>
              </w:rPr>
            </w:pPr>
            <w:r w:rsidRPr="00895A3F">
              <w:rPr>
                <w:rFonts w:eastAsia="Times New Roman"/>
                <w:color w:val="auto"/>
              </w:rPr>
              <w:t>c)</w:t>
            </w:r>
          </w:p>
        </w:tc>
        <w:tc>
          <w:tcPr>
            <w:tcW w:w="3499" w:type="dxa"/>
          </w:tcPr>
          <w:p w:rsidRPr="00895A3F" w:rsidR="00E8301F" w:rsidP="00DF02B0" w:rsidRDefault="00E8301F">
            <w:pPr>
              <w:jc w:val="both"/>
              <w:rPr>
                <w:rFonts w:eastAsia="Times New Roman"/>
                <w:color w:val="auto"/>
              </w:rPr>
            </w:pPr>
            <w:r w:rsidRPr="00895A3F">
              <w:rPr>
                <w:rFonts w:eastAsia="Times New Roman"/>
                <w:color w:val="auto"/>
              </w:rPr>
              <w:t xml:space="preserve"> Vergi Kimlik No </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5744" w:type="dxa"/>
          </w:tcPr>
          <w:p w:rsidRPr="00895A3F" w:rsidR="00E8301F" w:rsidP="00DF02B0" w:rsidRDefault="00E8301F">
            <w:pPr>
              <w:jc w:val="both"/>
              <w:rPr>
                <w:rFonts w:eastAsia="Times New Roman"/>
                <w:color w:val="auto"/>
              </w:rPr>
            </w:pPr>
          </w:p>
        </w:tc>
      </w:tr>
      <w:tr w:rsidRPr="00895A3F" w:rsidR="00E8301F" w:rsidTr="00E8301F">
        <w:trPr>
          <w:trHeight w:val="297"/>
        </w:trPr>
        <w:tc>
          <w:tcPr>
            <w:tcW w:w="478" w:type="dxa"/>
          </w:tcPr>
          <w:p w:rsidRPr="00895A3F" w:rsidR="00E8301F" w:rsidP="00DF02B0" w:rsidRDefault="00E8301F">
            <w:pPr>
              <w:jc w:val="both"/>
              <w:rPr>
                <w:rFonts w:eastAsia="Times New Roman"/>
                <w:color w:val="auto"/>
              </w:rPr>
            </w:pPr>
            <w:r w:rsidRPr="00895A3F">
              <w:rPr>
                <w:rFonts w:eastAsia="Times New Roman"/>
                <w:color w:val="auto"/>
              </w:rPr>
              <w:t>ç)</w:t>
            </w:r>
          </w:p>
        </w:tc>
        <w:tc>
          <w:tcPr>
            <w:tcW w:w="3499" w:type="dxa"/>
          </w:tcPr>
          <w:p w:rsidRPr="00895A3F" w:rsidR="00E8301F" w:rsidP="00DF02B0" w:rsidRDefault="00E8301F">
            <w:pPr>
              <w:jc w:val="both"/>
              <w:rPr>
                <w:rFonts w:eastAsia="Times New Roman"/>
                <w:color w:val="auto"/>
              </w:rPr>
            </w:pPr>
            <w:r w:rsidRPr="00895A3F">
              <w:rPr>
                <w:rFonts w:eastAsia="Times New Roman"/>
                <w:color w:val="auto"/>
              </w:rPr>
              <w:t xml:space="preserve"> Yüklenicinin tebligata esas adresi </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5744" w:type="dxa"/>
          </w:tcPr>
          <w:p w:rsidRPr="00895A3F" w:rsidR="00E8301F" w:rsidP="00DF02B0" w:rsidRDefault="00E8301F">
            <w:pPr>
              <w:rPr>
                <w:rFonts w:eastAsia="Times New Roman"/>
                <w:color w:val="auto"/>
              </w:rPr>
            </w:pPr>
          </w:p>
        </w:tc>
      </w:tr>
      <w:tr w:rsidRPr="00895A3F" w:rsidR="00E8301F" w:rsidTr="00E8301F">
        <w:trPr>
          <w:trHeight w:val="297"/>
        </w:trPr>
        <w:tc>
          <w:tcPr>
            <w:tcW w:w="478" w:type="dxa"/>
          </w:tcPr>
          <w:p w:rsidRPr="00895A3F" w:rsidR="00E8301F" w:rsidP="00DF02B0" w:rsidRDefault="00E8301F">
            <w:pPr>
              <w:jc w:val="both"/>
              <w:rPr>
                <w:rFonts w:eastAsia="Times New Roman"/>
                <w:color w:val="auto"/>
              </w:rPr>
            </w:pPr>
            <w:r w:rsidRPr="00895A3F">
              <w:rPr>
                <w:rFonts w:eastAsia="Times New Roman"/>
                <w:color w:val="auto"/>
              </w:rPr>
              <w:t>d)</w:t>
            </w:r>
          </w:p>
        </w:tc>
        <w:tc>
          <w:tcPr>
            <w:tcW w:w="3499" w:type="dxa"/>
          </w:tcPr>
          <w:p w:rsidRPr="00895A3F" w:rsidR="00E8301F" w:rsidP="00DF02B0" w:rsidRDefault="00E8301F">
            <w:pPr>
              <w:jc w:val="both"/>
              <w:rPr>
                <w:rFonts w:eastAsia="Times New Roman"/>
                <w:color w:val="auto"/>
              </w:rPr>
            </w:pPr>
            <w:r w:rsidRPr="00895A3F">
              <w:rPr>
                <w:rFonts w:eastAsia="Times New Roman"/>
                <w:color w:val="auto"/>
              </w:rPr>
              <w:t xml:space="preserve"> Telefon numarası </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5744" w:type="dxa"/>
          </w:tcPr>
          <w:p w:rsidRPr="00895A3F" w:rsidR="00E8301F" w:rsidP="00DF02B0" w:rsidRDefault="00E8301F">
            <w:pPr>
              <w:jc w:val="both"/>
              <w:rPr>
                <w:rFonts w:eastAsia="Times New Roman"/>
                <w:color w:val="auto"/>
              </w:rPr>
            </w:pPr>
          </w:p>
        </w:tc>
      </w:tr>
      <w:tr w:rsidRPr="00895A3F" w:rsidR="00E8301F" w:rsidTr="00E8301F">
        <w:trPr>
          <w:trHeight w:val="297"/>
        </w:trPr>
        <w:tc>
          <w:tcPr>
            <w:tcW w:w="478" w:type="dxa"/>
          </w:tcPr>
          <w:p w:rsidRPr="00895A3F" w:rsidR="00E8301F" w:rsidP="00DF02B0" w:rsidRDefault="00E8301F">
            <w:pPr>
              <w:jc w:val="both"/>
              <w:rPr>
                <w:rFonts w:eastAsia="Times New Roman"/>
                <w:color w:val="auto"/>
              </w:rPr>
            </w:pPr>
            <w:r w:rsidRPr="00895A3F">
              <w:rPr>
                <w:rFonts w:eastAsia="Times New Roman"/>
                <w:color w:val="auto"/>
              </w:rPr>
              <w:t>e)</w:t>
            </w:r>
          </w:p>
        </w:tc>
        <w:tc>
          <w:tcPr>
            <w:tcW w:w="3499" w:type="dxa"/>
          </w:tcPr>
          <w:p w:rsidRPr="00895A3F" w:rsidR="00E8301F" w:rsidP="00DF02B0" w:rsidRDefault="00E8301F">
            <w:pPr>
              <w:jc w:val="both"/>
              <w:rPr>
                <w:rFonts w:eastAsia="Times New Roman"/>
                <w:color w:val="auto"/>
              </w:rPr>
            </w:pPr>
            <w:r w:rsidRPr="00895A3F">
              <w:rPr>
                <w:rFonts w:eastAsia="Times New Roman"/>
                <w:color w:val="auto"/>
              </w:rPr>
              <w:t xml:space="preserve"> Bildirime esas faks numarası</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5744" w:type="dxa"/>
          </w:tcPr>
          <w:p w:rsidRPr="00895A3F" w:rsidR="00E8301F" w:rsidP="00DF02B0" w:rsidRDefault="00E8301F">
            <w:pPr>
              <w:jc w:val="both"/>
              <w:rPr>
                <w:rFonts w:eastAsia="Times New Roman"/>
                <w:color w:val="auto"/>
              </w:rPr>
            </w:pPr>
          </w:p>
        </w:tc>
      </w:tr>
      <w:tr w:rsidRPr="00895A3F" w:rsidR="00E8301F" w:rsidTr="00E8301F">
        <w:trPr>
          <w:trHeight w:val="297"/>
        </w:trPr>
        <w:tc>
          <w:tcPr>
            <w:tcW w:w="478" w:type="dxa"/>
          </w:tcPr>
          <w:p w:rsidRPr="00895A3F" w:rsidR="00E8301F" w:rsidP="00DF02B0" w:rsidRDefault="00E8301F">
            <w:pPr>
              <w:jc w:val="both"/>
              <w:rPr>
                <w:rFonts w:eastAsia="Times New Roman"/>
                <w:color w:val="auto"/>
              </w:rPr>
            </w:pPr>
            <w:r w:rsidRPr="00895A3F">
              <w:rPr>
                <w:rFonts w:eastAsia="Times New Roman"/>
                <w:color w:val="auto"/>
              </w:rPr>
              <w:t>f)</w:t>
            </w:r>
          </w:p>
        </w:tc>
        <w:tc>
          <w:tcPr>
            <w:tcW w:w="3499" w:type="dxa"/>
          </w:tcPr>
          <w:p w:rsidRPr="00895A3F" w:rsidR="00E8301F" w:rsidP="00DF02B0" w:rsidRDefault="00E8301F">
            <w:pPr>
              <w:jc w:val="both"/>
              <w:rPr>
                <w:rFonts w:eastAsia="Times New Roman"/>
                <w:color w:val="auto"/>
              </w:rPr>
            </w:pPr>
            <w:r w:rsidRPr="00895A3F">
              <w:rPr>
                <w:rFonts w:eastAsia="Times New Roman"/>
                <w:color w:val="auto"/>
              </w:rPr>
              <w:t xml:space="preserve"> Bildirime esas elektronik posta adresi (varsa)</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5744" w:type="dxa"/>
          </w:tcPr>
          <w:p w:rsidRPr="00895A3F" w:rsidR="00E8301F" w:rsidP="00DF02B0" w:rsidRDefault="00E8301F">
            <w:pPr>
              <w:jc w:val="both"/>
              <w:rPr>
                <w:rFonts w:eastAsia="Times New Roman"/>
                <w:color w:val="auto"/>
              </w:rPr>
            </w:pPr>
          </w:p>
        </w:tc>
      </w:tr>
      <w:tr w:rsidRPr="00895A3F" w:rsidR="00E8301F" w:rsidTr="00E8301F">
        <w:trPr>
          <w:trHeight w:val="297"/>
        </w:trPr>
        <w:tc>
          <w:tcPr>
            <w:tcW w:w="478" w:type="dxa"/>
          </w:tcPr>
          <w:p w:rsidRPr="00895A3F" w:rsidR="00E8301F" w:rsidP="00DF02B0" w:rsidRDefault="00E8301F">
            <w:pPr>
              <w:jc w:val="both"/>
              <w:rPr>
                <w:rFonts w:eastAsia="Times New Roman"/>
                <w:color w:val="auto"/>
              </w:rPr>
            </w:pPr>
            <w:r w:rsidRPr="00895A3F">
              <w:rPr>
                <w:rFonts w:eastAsia="Times New Roman"/>
                <w:color w:val="auto"/>
              </w:rPr>
              <w:t>g)</w:t>
            </w:r>
          </w:p>
        </w:tc>
        <w:tc>
          <w:tcPr>
            <w:tcW w:w="3499" w:type="dxa"/>
          </w:tcPr>
          <w:p w:rsidRPr="00895A3F" w:rsidR="00E8301F" w:rsidP="00DF02B0" w:rsidRDefault="00E8301F">
            <w:pPr>
              <w:jc w:val="both"/>
              <w:rPr>
                <w:rFonts w:eastAsia="Times New Roman"/>
                <w:color w:val="auto"/>
              </w:rPr>
            </w:pPr>
            <w:r w:rsidRPr="00895A3F">
              <w:rPr>
                <w:rFonts w:eastAsia="Times New Roman"/>
                <w:color w:val="auto"/>
              </w:rPr>
              <w:t>Elektronik tebligat adresi</w:t>
            </w:r>
          </w:p>
        </w:tc>
        <w:tc>
          <w:tcPr>
            <w:tcW w:w="236" w:type="dxa"/>
          </w:tcPr>
          <w:p w:rsidRPr="00895A3F" w:rsidR="00E8301F" w:rsidP="00DF02B0" w:rsidRDefault="00E8301F">
            <w:pPr>
              <w:jc w:val="both"/>
              <w:rPr>
                <w:rFonts w:eastAsia="Times New Roman"/>
                <w:b/>
                <w:bCs/>
                <w:color w:val="auto"/>
              </w:rPr>
            </w:pPr>
            <w:r w:rsidRPr="00895A3F">
              <w:rPr>
                <w:rFonts w:eastAsia="Times New Roman"/>
                <w:b/>
                <w:bCs/>
                <w:color w:val="auto"/>
              </w:rPr>
              <w:t>:</w:t>
            </w:r>
          </w:p>
        </w:tc>
        <w:tc>
          <w:tcPr>
            <w:tcW w:w="5744" w:type="dxa"/>
          </w:tcPr>
          <w:p w:rsidRPr="00895A3F" w:rsidR="00E8301F" w:rsidP="00DF02B0" w:rsidRDefault="00E8301F">
            <w:pPr>
              <w:jc w:val="both"/>
              <w:rPr>
                <w:rFonts w:eastAsia="Times New Roman"/>
                <w:color w:val="auto"/>
              </w:rPr>
            </w:pPr>
          </w:p>
        </w:tc>
      </w:tr>
    </w:tbl>
    <w:p w:rsidRPr="00895A3F" w:rsidR="005C6D1E" w:rsidP="00DF02B0" w:rsidRDefault="005C6D1E">
      <w:pPr>
        <w:jc w:val="both"/>
      </w:pPr>
      <w:r w:rsidRPr="00895A3F">
        <w:rPr>
          <w:b/>
          <w:bCs/>
        </w:rPr>
        <w:t>2.3.</w:t>
      </w:r>
      <w:r w:rsidRPr="00895A3F">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Pr="00895A3F" w:rsidR="005C6D1E" w:rsidP="00DF02B0" w:rsidRDefault="005C6D1E">
      <w:pPr>
        <w:jc w:val="both"/>
      </w:pPr>
      <w:r w:rsidRPr="00895A3F">
        <w:rPr>
          <w:b/>
          <w:bCs/>
        </w:rPr>
        <w:t>2.4.</w:t>
      </w:r>
      <w:r w:rsidRPr="00895A3F">
        <w:t xml:space="preserve"> Taraflar, yazılı tebligatı daha sonra süresi içinde yapmak kaydıyla, kurye, faks veya elektronik posta gibi diğer yollarla da bildirim yapabilirler. </w:t>
      </w:r>
    </w:p>
    <w:p w:rsidRPr="00895A3F" w:rsidR="00DF02B0" w:rsidP="00DF02B0" w:rsidRDefault="00DF02B0">
      <w:pPr>
        <w:jc w:val="both"/>
        <w:rPr>
          <w:b/>
          <w:bCs/>
          <w:color w:val="auto"/>
        </w:rPr>
      </w:pPr>
    </w:p>
    <w:p w:rsidRPr="00895A3F" w:rsidR="005C6D1E" w:rsidP="00DF02B0" w:rsidRDefault="005C6D1E">
      <w:pPr>
        <w:jc w:val="both"/>
      </w:pPr>
      <w:r w:rsidRPr="00895A3F">
        <w:rPr>
          <w:b/>
          <w:bCs/>
          <w:color w:val="auto"/>
        </w:rPr>
        <w:t>Madde 3 - Sözleşmenin dili</w:t>
      </w:r>
    </w:p>
    <w:p w:rsidRPr="00895A3F" w:rsidR="005C6D1E" w:rsidP="00DF02B0" w:rsidRDefault="005C6D1E">
      <w:pPr>
        <w:jc w:val="both"/>
      </w:pPr>
      <w:r w:rsidRPr="00895A3F">
        <w:rPr>
          <w:b/>
          <w:bCs/>
        </w:rPr>
        <w:t>3.1.</w:t>
      </w:r>
      <w:r w:rsidRPr="00895A3F">
        <w:t xml:space="preserve"> Sözleşme Türkçe olarak hazırlanmıştır. </w:t>
      </w:r>
    </w:p>
    <w:p w:rsidRPr="00895A3F" w:rsidR="005C6D1E" w:rsidP="00DF02B0" w:rsidRDefault="005C6D1E"/>
    <w:p w:rsidRPr="00895A3F" w:rsidR="005C6D1E" w:rsidP="00DF02B0" w:rsidRDefault="005C6D1E">
      <w:pPr>
        <w:jc w:val="both"/>
        <w:rPr>
          <w:rFonts w:eastAsia="Times New Roman"/>
          <w:color w:val="auto"/>
        </w:rPr>
      </w:pPr>
      <w:r w:rsidRPr="00895A3F">
        <w:rPr>
          <w:rFonts w:eastAsia="Times New Roman"/>
          <w:b/>
          <w:bCs/>
          <w:color w:val="auto"/>
        </w:rPr>
        <w:t>Madde 4 - Tanımlar</w:t>
      </w:r>
    </w:p>
    <w:p w:rsidRPr="00895A3F" w:rsidR="005C6D1E" w:rsidP="00DF02B0" w:rsidRDefault="005C6D1E">
      <w:pPr>
        <w:jc w:val="both"/>
      </w:pPr>
      <w:r w:rsidRPr="00895A3F">
        <w:rPr>
          <w:rFonts w:eastAsia="Times New Roman"/>
          <w:color w:val="auto"/>
        </w:rPr>
        <w:t xml:space="preserve">Bu Sözleşmenin uygulanmasında; TİGEM Alım-Satım ve İhale Yönetmeliği ve ihale dokümanında yer alan tanımlar geçerlidir. </w:t>
      </w:r>
      <w:r w:rsidRPr="00895A3F">
        <w:rPr>
          <w:rStyle w:val="richtext"/>
          <w:bCs/>
          <w:color w:val="auto"/>
        </w:rPr>
        <w:t>İşletme: İdareye bağlı ilgili Tarım İşletmesi Müdürlüğünü ifade eder.</w:t>
      </w:r>
    </w:p>
    <w:p w:rsidRPr="00895A3F" w:rsidR="00E8301F" w:rsidP="00DF02B0" w:rsidRDefault="00E8301F"/>
    <w:p w:rsidRPr="00895A3F" w:rsidR="005C6D1E" w:rsidP="00DF02B0" w:rsidRDefault="005C6D1E">
      <w:pPr>
        <w:jc w:val="both"/>
      </w:pPr>
      <w:r w:rsidRPr="00895A3F">
        <w:rPr>
          <w:b/>
          <w:bCs/>
          <w:color w:val="auto"/>
        </w:rPr>
        <w:t>Madde 5 - Sözleşmenin konusu işin/alımın tanımı</w:t>
      </w:r>
    </w:p>
    <w:p w:rsidRPr="00895A3F" w:rsidR="005C6D1E" w:rsidP="00DF02B0" w:rsidRDefault="005C6D1E">
      <w:pPr>
        <w:jc w:val="both"/>
      </w:pPr>
      <w:r w:rsidRPr="00895A3F">
        <w:rPr>
          <w:b/>
          <w:bCs/>
        </w:rPr>
        <w:t>5.1.</w:t>
      </w:r>
      <w:r w:rsidRPr="00895A3F">
        <w:t xml:space="preserve"> Sözleşmenin konusu; İdarenin ihtiyacı olan ve aşağıda miktarı belirtilen ve teknik özellikleri teknik şartnamede düzenlenen </w:t>
      </w:r>
      <w:r w:rsidRPr="00895A3F" w:rsidR="001471AF">
        <w:t>alım i</w:t>
      </w:r>
      <w:r w:rsidRPr="00895A3F" w:rsidR="0079766E">
        <w:t>şi,</w:t>
      </w:r>
      <w:r w:rsidRPr="00895A3F">
        <w:t xml:space="preserve"> ihale dokümanı ile bu sözleşmede belirlenen şartlar dahilinde Yüklenici tarafından temini ve İdareye teslimi işidir. </w:t>
      </w:r>
    </w:p>
    <w:p w:rsidRPr="00895A3F" w:rsidR="005C6D1E" w:rsidP="00DF02B0" w:rsidRDefault="005C6D1E">
      <w:pPr>
        <w:jc w:val="both"/>
      </w:pPr>
      <w:r w:rsidRPr="00895A3F">
        <w:rPr>
          <w:b/>
          <w:bCs/>
        </w:rPr>
        <w:t>5.1.1.</w:t>
      </w:r>
      <w:r w:rsidRPr="00895A3F">
        <w:t xml:space="preserve"> Sözleşme kapsamında alımı yapılacak mal / malların miktarı: </w:t>
      </w:r>
    </w:p>
    <w:p w:rsidRPr="00895A3F" w:rsidR="005C6D1E" w:rsidP="00DF02B0" w:rsidRDefault="005C6D1E">
      <w:pPr>
        <w:jc w:val="both"/>
      </w:pPr>
      <w:r w:rsidRPr="00895A3F">
        <w:rPr>
          <w:b/>
          <w:bCs/>
        </w:rPr>
        <w:t>5.1.1.1.</w:t>
      </w:r>
      <w:r w:rsidRPr="00895A3F">
        <w:t xml:space="preserve"> </w:t>
      </w:r>
    </w:p>
    <w:p w:rsidRPr="00895A3F" w:rsidR="00DF02B0" w:rsidP="00DF02B0" w:rsidRDefault="00DF02B0">
      <w:pPr>
        <w:jc w:val="both"/>
      </w:pPr>
    </w:p>
    <w:tbl>
      <w:tblPr>
        <w:tblW w:w="9583" w:type="dxa"/>
        <w:tblInd w:w="-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134"/>
        <w:gridCol w:w="4844"/>
        <w:gridCol w:w="1960"/>
        <w:gridCol w:w="1645"/>
      </w:tblGrid>
      <w:tr w:rsidRPr="00895A3F" w:rsidR="00DF02B0" w:rsidTr="006452A0">
        <w:trPr>
          <w:trHeight w:val="407"/>
        </w:trPr>
        <w:tc>
          <w:tcPr>
            <w:tcW w:w="1134" w:type="dxa"/>
            <w:tcMar>
              <w:top w:w="0" w:type="dxa"/>
              <w:left w:w="75" w:type="dxa"/>
              <w:bottom w:w="0" w:type="dxa"/>
              <w:right w:w="75" w:type="dxa"/>
            </w:tcMar>
            <w:vAlign w:val="center"/>
          </w:tcPr>
          <w:p w:rsidRPr="00895A3F" w:rsidR="00DF02B0" w:rsidP="00DF02B0" w:rsidRDefault="006452A0">
            <w:pPr>
              <w:overflowPunct/>
              <w:autoSpaceDE/>
              <w:autoSpaceDN/>
              <w:jc w:val="center"/>
              <w:rPr>
                <w:rFonts w:eastAsia="Times New Roman"/>
                <w:b/>
                <w:color w:val="auto"/>
              </w:rPr>
            </w:pPr>
            <w:r w:rsidRPr="00895A3F">
              <w:rPr>
                <w:rFonts w:eastAsia="Times New Roman"/>
                <w:b/>
                <w:color w:val="auto"/>
              </w:rPr>
              <w:t>Sıra No</w:t>
            </w:r>
          </w:p>
        </w:tc>
        <w:tc>
          <w:tcPr>
            <w:tcW w:w="4844" w:type="dxa"/>
            <w:tcMar>
              <w:top w:w="0" w:type="dxa"/>
              <w:left w:w="75" w:type="dxa"/>
              <w:bottom w:w="0" w:type="dxa"/>
              <w:right w:w="75" w:type="dxa"/>
            </w:tcMar>
            <w:vAlign w:val="center"/>
          </w:tcPr>
          <w:p w:rsidRPr="00895A3F" w:rsidR="00DF02B0" w:rsidP="00DF02B0" w:rsidRDefault="00DF02B0">
            <w:pPr>
              <w:overflowPunct/>
              <w:autoSpaceDE/>
              <w:autoSpaceDN/>
              <w:jc w:val="center"/>
              <w:rPr>
                <w:rFonts w:eastAsia="Times New Roman"/>
                <w:b/>
                <w:color w:val="auto"/>
              </w:rPr>
            </w:pPr>
            <w:r w:rsidRPr="00895A3F">
              <w:rPr>
                <w:rFonts w:eastAsia="Times New Roman"/>
                <w:b/>
                <w:color w:val="auto"/>
              </w:rPr>
              <w:t>Mal Kaleminin Adı ve Kısa Açıklaması</w:t>
            </w:r>
          </w:p>
        </w:tc>
        <w:tc>
          <w:tcPr>
            <w:tcW w:w="1960" w:type="dxa"/>
            <w:vAlign w:val="center"/>
          </w:tcPr>
          <w:p w:rsidRPr="00895A3F" w:rsidR="00DF02B0" w:rsidP="00DF02B0" w:rsidRDefault="00DF02B0">
            <w:pPr>
              <w:overflowPunct/>
              <w:autoSpaceDE/>
              <w:autoSpaceDN/>
              <w:jc w:val="center"/>
              <w:rPr>
                <w:rFonts w:eastAsia="Times New Roman"/>
                <w:b/>
                <w:color w:val="auto"/>
              </w:rPr>
            </w:pPr>
            <w:r w:rsidRPr="00895A3F">
              <w:rPr>
                <w:rFonts w:eastAsia="Times New Roman"/>
                <w:b/>
                <w:color w:val="auto"/>
              </w:rPr>
              <w:t>Birimi</w:t>
            </w:r>
          </w:p>
        </w:tc>
        <w:tc>
          <w:tcPr>
            <w:tcW w:w="1645" w:type="dxa"/>
            <w:tcMar>
              <w:top w:w="0" w:type="dxa"/>
              <w:left w:w="75" w:type="dxa"/>
              <w:bottom w:w="0" w:type="dxa"/>
              <w:right w:w="75" w:type="dxa"/>
            </w:tcMar>
            <w:vAlign w:val="center"/>
          </w:tcPr>
          <w:p w:rsidRPr="00895A3F" w:rsidR="00DF02B0" w:rsidP="00DF02B0" w:rsidRDefault="00DF02B0">
            <w:pPr>
              <w:overflowPunct/>
              <w:autoSpaceDE/>
              <w:autoSpaceDN/>
              <w:jc w:val="center"/>
              <w:rPr>
                <w:rFonts w:eastAsia="Times New Roman"/>
                <w:b/>
                <w:color w:val="auto"/>
              </w:rPr>
            </w:pPr>
            <w:r w:rsidRPr="00895A3F">
              <w:rPr>
                <w:rFonts w:eastAsia="Times New Roman"/>
                <w:b/>
                <w:color w:val="auto"/>
              </w:rPr>
              <w:t>Miktarı</w:t>
            </w:r>
          </w:p>
        </w:tc>
      </w:tr>
      <w:tr w:rsidRPr="00895A3F" w:rsidR="00DF02B0" w:rsidTr="006452A0">
        <w:trPr>
          <w:trHeight w:val="407"/>
        </w:trPr>
        <w:tc>
          <w:tcPr>
            <w:tcW w:w="1134" w:type="dxa"/>
            <w:tcMar>
              <w:top w:w="0" w:type="dxa"/>
              <w:left w:w="75" w:type="dxa"/>
              <w:bottom w:w="0" w:type="dxa"/>
              <w:right w:w="75" w:type="dxa"/>
            </w:tcMar>
            <w:vAlign w:val="center"/>
          </w:tcPr>
          <w:p w:rsidRPr="00895A3F" w:rsidR="00DF02B0" w:rsidP="00DF02B0" w:rsidRDefault="00DF02B0">
            <w:pPr>
              <w:overflowPunct/>
              <w:autoSpaceDE/>
              <w:autoSpaceDN/>
              <w:jc w:val="center"/>
              <w:rPr>
                <w:rFonts w:eastAsia="Times New Roman"/>
                <w:color w:val="auto"/>
              </w:rPr>
            </w:pPr>
            <w:r w:rsidRPr="00895A3F">
              <w:rPr>
                <w:rFonts w:eastAsia="Times New Roman"/>
                <w:color w:val="auto"/>
              </w:rPr>
              <w:t>1</w:t>
            </w:r>
          </w:p>
        </w:tc>
        <w:tc>
          <w:tcPr>
            <w:tcW w:w="4844" w:type="dxa"/>
            <w:tcMar>
              <w:top w:w="0" w:type="dxa"/>
              <w:left w:w="75" w:type="dxa"/>
              <w:bottom w:w="0" w:type="dxa"/>
              <w:right w:w="75" w:type="dxa"/>
            </w:tcMar>
            <w:vAlign w:val="center"/>
          </w:tcPr>
          <w:p w:rsidRPr="00895A3F" w:rsidR="00DF02B0" w:rsidP="00DF02B0" w:rsidRDefault="007D374B">
            <w:pPr>
              <w:overflowPunct/>
              <w:autoSpaceDE/>
              <w:autoSpaceDN/>
              <w:jc w:val="both"/>
              <w:rPr>
                <w:rFonts w:eastAsia="Times New Roman"/>
                <w:color w:val="auto"/>
              </w:rPr>
            </w:pPr>
            <w:r w:rsidRPr="00895A3F">
              <w:rPr>
                <w:rFonts w:eastAsia="Times New Roman"/>
                <w:color w:val="auto"/>
              </w:rPr>
              <w:t xml:space="preserve">Paketli Mısır Silajı </w:t>
            </w:r>
          </w:p>
        </w:tc>
        <w:tc>
          <w:tcPr>
            <w:tcW w:w="1960" w:type="dxa"/>
            <w:vAlign w:val="center"/>
          </w:tcPr>
          <w:p w:rsidRPr="00895A3F" w:rsidR="00DF02B0" w:rsidP="00DF02B0" w:rsidRDefault="007D374B">
            <w:pPr>
              <w:overflowPunct/>
              <w:autoSpaceDE/>
              <w:autoSpaceDN/>
              <w:jc w:val="center"/>
              <w:rPr>
                <w:rFonts w:eastAsia="Times New Roman"/>
                <w:color w:val="auto"/>
              </w:rPr>
            </w:pPr>
            <w:r w:rsidRPr="00895A3F">
              <w:rPr>
                <w:rFonts w:eastAsia="Times New Roman"/>
                <w:color w:val="auto"/>
              </w:rPr>
              <w:t>Ton</w:t>
            </w:r>
          </w:p>
        </w:tc>
        <w:tc>
          <w:tcPr>
            <w:tcW w:w="1645" w:type="dxa"/>
            <w:tcMar>
              <w:top w:w="0" w:type="dxa"/>
              <w:left w:w="75" w:type="dxa"/>
              <w:bottom w:w="0" w:type="dxa"/>
              <w:right w:w="75" w:type="dxa"/>
            </w:tcMar>
            <w:vAlign w:val="center"/>
          </w:tcPr>
          <w:p w:rsidRPr="00895A3F" w:rsidR="00DF02B0" w:rsidP="00DF02B0" w:rsidRDefault="007D374B">
            <w:pPr>
              <w:overflowPunct/>
              <w:autoSpaceDE/>
              <w:autoSpaceDN/>
              <w:jc w:val="center"/>
              <w:rPr>
                <w:rFonts w:eastAsia="Times New Roman"/>
                <w:color w:val="auto"/>
              </w:rPr>
            </w:pPr>
            <w:r w:rsidRPr="00895A3F">
              <w:rPr>
                <w:rFonts w:eastAsia="Times New Roman"/>
                <w:color w:val="auto"/>
              </w:rPr>
              <w:t>2</w:t>
            </w:r>
            <w:r w:rsidRPr="00895A3F" w:rsidR="006452A0">
              <w:rPr>
                <w:rFonts w:eastAsia="Times New Roman"/>
                <w:color w:val="auto"/>
              </w:rPr>
              <w:t>.000</w:t>
            </w:r>
          </w:p>
        </w:tc>
      </w:tr>
    </w:tbl>
    <w:p w:rsidRPr="00895A3F" w:rsidR="005C6D1E" w:rsidP="00DF02B0" w:rsidRDefault="005C6D1E">
      <w:pPr>
        <w:jc w:val="both"/>
      </w:pPr>
      <w:r w:rsidRPr="00895A3F">
        <w:rPr>
          <w:b/>
          <w:bCs/>
        </w:rPr>
        <w:t>5.1.1.2.</w:t>
      </w:r>
      <w:r w:rsidRPr="00895A3F">
        <w:t xml:space="preserve"> Bu Sözleşme ile temin edilecek mal / mallar,  sözleşme ve eklerinde yer alan düzenlemelere uygun teslim edilecektir. </w:t>
      </w:r>
    </w:p>
    <w:p w:rsidRPr="00895A3F" w:rsidR="005C6D1E" w:rsidP="00DF02B0" w:rsidRDefault="005C6D1E">
      <w:pPr>
        <w:jc w:val="both"/>
        <w:rPr>
          <w:rFonts w:eastAsia="Times New Roman"/>
          <w:color w:val="auto"/>
        </w:rPr>
      </w:pPr>
    </w:p>
    <w:p w:rsidRPr="00895A3F" w:rsidR="005C6D1E" w:rsidP="00DF02B0" w:rsidRDefault="005C6D1E">
      <w:pPr>
        <w:jc w:val="both"/>
      </w:pPr>
      <w:r w:rsidRPr="00895A3F">
        <w:rPr>
          <w:b/>
          <w:bCs/>
          <w:color w:val="auto"/>
        </w:rPr>
        <w:t>Madde 6 - Sözleşmenin türü ve bedeli</w:t>
      </w:r>
    </w:p>
    <w:p w:rsidRPr="00895A3F" w:rsidR="005C6D1E" w:rsidP="00DF02B0" w:rsidRDefault="005C6D1E">
      <w:pPr>
        <w:jc w:val="both"/>
      </w:pPr>
      <w:r w:rsidRPr="00895A3F">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Pr="00895A3F">
        <w:rPr>
          <w:b/>
          <w:highlight w:val="yellow"/>
        </w:rPr>
        <w:t>....................................... (rakam ve yazıyla)</w:t>
      </w:r>
      <w:r w:rsidRPr="00895A3F">
        <w:t xml:space="preserve"> bedel üzerinden akdedilmiştir. </w:t>
      </w:r>
    </w:p>
    <w:p w:rsidRPr="00895A3F" w:rsidR="005C6D1E" w:rsidP="00DF02B0" w:rsidRDefault="005C6D1E">
      <w:pPr>
        <w:jc w:val="both"/>
      </w:pPr>
      <w:r w:rsidRPr="00895A3F">
        <w:t xml:space="preserve">Alınan malların ve yapılan işlerin bedellerinin ödenmesinde, birim fiyat teklif cetvelinde Yüklenicinin teklif ettiği ve sözleşme bedelinin tespitinde kullanılan birim fiyatlar esas alınır. </w:t>
      </w:r>
    </w:p>
    <w:p w:rsidRPr="00895A3F" w:rsidR="005C6D1E" w:rsidP="00DF02B0" w:rsidRDefault="005C6D1E"/>
    <w:p w:rsidRPr="00895A3F" w:rsidR="005C6D1E" w:rsidP="00DF02B0" w:rsidRDefault="005C6D1E">
      <w:pPr>
        <w:jc w:val="both"/>
      </w:pPr>
      <w:r w:rsidRPr="00895A3F">
        <w:rPr>
          <w:b/>
          <w:bCs/>
          <w:color w:val="auto"/>
        </w:rPr>
        <w:t xml:space="preserve">Madde 7 - Sözleşme bedeline </w:t>
      </w:r>
      <w:r w:rsidRPr="00895A3F" w:rsidR="00E819B7">
        <w:rPr>
          <w:b/>
          <w:bCs/>
          <w:color w:val="auto"/>
        </w:rPr>
        <w:t>dâhil</w:t>
      </w:r>
      <w:r w:rsidRPr="00895A3F">
        <w:rPr>
          <w:b/>
          <w:bCs/>
          <w:color w:val="auto"/>
        </w:rPr>
        <w:t xml:space="preserve"> giderler</w:t>
      </w:r>
    </w:p>
    <w:p w:rsidRPr="00895A3F" w:rsidR="005C6D1E" w:rsidP="00DF02B0" w:rsidRDefault="005C6D1E">
      <w:pPr>
        <w:jc w:val="both"/>
      </w:pPr>
      <w:r w:rsidRPr="00895A3F">
        <w:rPr>
          <w:b/>
          <w:bCs/>
        </w:rPr>
        <w:t>7.1.</w:t>
      </w:r>
      <w:r w:rsidRPr="00895A3F">
        <w:t xml:space="preserve"> Sözleşme bedeline </w:t>
      </w:r>
      <w:r w:rsidRPr="00895A3F" w:rsidR="00E819B7">
        <w:t>dâhil olan vergi, resim ve harçlar:</w:t>
      </w:r>
    </w:p>
    <w:p w:rsidRPr="00895A3F" w:rsidR="005C6D1E" w:rsidP="00DF02B0" w:rsidRDefault="005C6D1E">
      <w:pPr>
        <w:jc w:val="both"/>
      </w:pPr>
      <w:r w:rsidRPr="00895A3F">
        <w:rPr>
          <w:b/>
          <w:bCs/>
        </w:rPr>
        <w:t>7.1.1.</w:t>
      </w:r>
      <w:r w:rsidRPr="00895A3F">
        <w:t xml:space="preserve"> Taahhüdün yerine getirilmesine ilişkin ihale kararına ait damga vergisi, sözleşme damga vergisi, her türlü vergi, resim, harç vb. giderler sözleşme bedeline </w:t>
      </w:r>
      <w:r w:rsidRPr="00895A3F" w:rsidR="00E819B7">
        <w:t>dâhildir</w:t>
      </w:r>
      <w:r w:rsidRPr="00895A3F">
        <w:t xml:space="preserve">. </w:t>
      </w:r>
    </w:p>
    <w:p w:rsidRPr="00895A3F" w:rsidR="005C6D1E" w:rsidP="00DF02B0" w:rsidRDefault="005C6D1E">
      <w:pPr>
        <w:jc w:val="both"/>
      </w:pPr>
      <w:r w:rsidRPr="00895A3F">
        <w:rPr>
          <w:b/>
          <w:bCs/>
        </w:rPr>
        <w:t>7.1.2.</w:t>
      </w:r>
      <w:r w:rsidRPr="00895A3F">
        <w:t xml:space="preserve"> İlgili mevzuatı uyarınca hesaplanacak Katma Değer Vergisi sözleşme bedeline </w:t>
      </w:r>
      <w:r w:rsidRPr="00895A3F" w:rsidR="00E819B7">
        <w:t>dâhil</w:t>
      </w:r>
      <w:r w:rsidRPr="00895A3F">
        <w:t xml:space="preserve"> olmayıp İdare tarafından yükleniciye ödenecektir. </w:t>
      </w:r>
    </w:p>
    <w:p w:rsidRPr="00895A3F" w:rsidR="005C6D1E" w:rsidP="00DF02B0" w:rsidRDefault="005C6D1E">
      <w:pPr>
        <w:jc w:val="both"/>
      </w:pPr>
      <w:r w:rsidRPr="00895A3F">
        <w:rPr>
          <w:b/>
          <w:bCs/>
        </w:rPr>
        <w:t>7.2.</w:t>
      </w:r>
      <w:r w:rsidRPr="00895A3F">
        <w:t xml:space="preserve"> Sözleşme bedeline </w:t>
      </w:r>
      <w:r w:rsidRPr="00895A3F" w:rsidR="00E819B7">
        <w:t>dâhil</w:t>
      </w:r>
      <w:r w:rsidRPr="00895A3F">
        <w:t xml:space="preserve"> olan diğer giderler </w:t>
      </w:r>
    </w:p>
    <w:p w:rsidRPr="00895A3F" w:rsidR="005C6D1E" w:rsidP="00DF02B0" w:rsidRDefault="005C6D1E">
      <w:pPr>
        <w:jc w:val="both"/>
      </w:pPr>
      <w:r w:rsidRPr="00895A3F">
        <w:rPr>
          <w:b/>
          <w:bCs/>
        </w:rPr>
        <w:t>7.2.1.</w:t>
      </w:r>
      <w:r w:rsidRPr="00895A3F">
        <w:t xml:space="preserve"> Taahhüdün yerine getirilmesine ilişkin ulaşım, </w:t>
      </w:r>
      <w:r w:rsidRPr="00895A3F" w:rsidR="00DC1F77">
        <w:t>yükleme, indirme</w:t>
      </w:r>
      <w:r w:rsidRPr="00895A3F" w:rsidR="0079766E">
        <w:t xml:space="preserve">, </w:t>
      </w:r>
      <w:r w:rsidRPr="00895A3F" w:rsidR="00DC1F77">
        <w:t xml:space="preserve">muayene, </w:t>
      </w:r>
      <w:r w:rsidRPr="00895A3F">
        <w:t xml:space="preserve">analiz, teknik şartnamede belirtilen giderler sözleşme bedeline </w:t>
      </w:r>
      <w:r w:rsidRPr="00895A3F" w:rsidR="00E819B7">
        <w:t>dâhildir</w:t>
      </w:r>
      <w:r w:rsidRPr="00895A3F">
        <w:t xml:space="preserve">. </w:t>
      </w:r>
    </w:p>
    <w:p w:rsidRPr="00895A3F" w:rsidR="005C6D1E" w:rsidP="00DF02B0" w:rsidRDefault="005C6D1E"/>
    <w:p w:rsidRPr="00895A3F" w:rsidR="005C6D1E" w:rsidP="00DF02B0" w:rsidRDefault="005C6D1E">
      <w:pPr>
        <w:jc w:val="both"/>
      </w:pPr>
      <w:r w:rsidRPr="00895A3F">
        <w:rPr>
          <w:b/>
          <w:bCs/>
          <w:color w:val="auto"/>
        </w:rPr>
        <w:t>Madde 8 - Sözleşmenin ekleri</w:t>
      </w:r>
    </w:p>
    <w:p w:rsidRPr="00895A3F" w:rsidR="005C6D1E" w:rsidP="00DF02B0" w:rsidRDefault="005C6D1E">
      <w:pPr>
        <w:jc w:val="both"/>
      </w:pPr>
      <w:r w:rsidRPr="00895A3F">
        <w:rPr>
          <w:b/>
          <w:bCs/>
        </w:rPr>
        <w:t>8.1.</w:t>
      </w:r>
      <w:r w:rsidRPr="00895A3F">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Pr="00895A3F" w:rsidR="005C6D1E" w:rsidP="00DF02B0" w:rsidRDefault="005C6D1E">
      <w:pPr>
        <w:jc w:val="both"/>
      </w:pPr>
      <w:r w:rsidRPr="00895A3F">
        <w:rPr>
          <w:b/>
          <w:bCs/>
        </w:rPr>
        <w:t>8.2.</w:t>
      </w:r>
      <w:r w:rsidRPr="00895A3F">
        <w:t xml:space="preserve"> İhale dokümanını oluşturan belgeler arasındaki öncelik sıralaması aşağıdaki gibidir: </w:t>
      </w:r>
    </w:p>
    <w:p w:rsidRPr="00895A3F" w:rsidR="005C6D1E" w:rsidP="00DF02B0" w:rsidRDefault="005C6D1E">
      <w:pPr>
        <w:ind w:firstLine="567"/>
        <w:jc w:val="both"/>
      </w:pPr>
      <w:r w:rsidRPr="00895A3F">
        <w:rPr>
          <w:rFonts w:eastAsia="Times New Roman"/>
        </w:rPr>
        <w:t>1) İdari şartname</w:t>
      </w:r>
    </w:p>
    <w:p w:rsidRPr="00895A3F" w:rsidR="005C6D1E" w:rsidP="00DF02B0" w:rsidRDefault="005C6D1E">
      <w:pPr>
        <w:ind w:firstLine="567"/>
        <w:jc w:val="both"/>
      </w:pPr>
      <w:r w:rsidRPr="00895A3F">
        <w:t>2) Teknik şartname</w:t>
      </w:r>
    </w:p>
    <w:p w:rsidRPr="00895A3F" w:rsidR="00DC1F77" w:rsidP="007312BD" w:rsidRDefault="005C6D1E">
      <w:pPr>
        <w:ind w:firstLine="567"/>
        <w:jc w:val="both"/>
      </w:pPr>
      <w:r w:rsidRPr="00895A3F">
        <w:t>3) Sözleşme tasarısı</w:t>
      </w:r>
    </w:p>
    <w:p w:rsidRPr="00895A3F" w:rsidR="00D655A9" w:rsidP="00DF02B0" w:rsidRDefault="00D655A9">
      <w:pPr>
        <w:jc w:val="both"/>
      </w:pPr>
      <w:r w:rsidRPr="00895A3F">
        <w:rPr>
          <w:b/>
          <w:bCs/>
        </w:rPr>
        <w:t>8.3.</w:t>
      </w:r>
      <w:r w:rsidRPr="00895A3F">
        <w:t xml:space="preserve"> Yukarıdaki belgelerin zeyilnameleri, ait oldukları dokümanın öncelik sırasına sahiptir. </w:t>
      </w:r>
    </w:p>
    <w:p w:rsidRPr="00895A3F" w:rsidR="00DF02B0" w:rsidP="00DF02B0" w:rsidRDefault="00DF02B0">
      <w:pPr>
        <w:jc w:val="both"/>
        <w:rPr>
          <w:b/>
          <w:bCs/>
          <w:color w:val="auto"/>
        </w:rPr>
      </w:pPr>
    </w:p>
    <w:p w:rsidRPr="00895A3F" w:rsidR="00D655A9" w:rsidP="00DF02B0" w:rsidRDefault="00D655A9">
      <w:pPr>
        <w:jc w:val="both"/>
      </w:pPr>
      <w:r w:rsidRPr="00895A3F">
        <w:rPr>
          <w:b/>
          <w:bCs/>
          <w:color w:val="auto"/>
        </w:rPr>
        <w:t>Madde 9 - Sözleşmenin süresi</w:t>
      </w:r>
    </w:p>
    <w:p w:rsidRPr="00895A3F" w:rsidR="00D655A9" w:rsidP="00DF02B0" w:rsidRDefault="00D655A9">
      <w:pPr>
        <w:jc w:val="both"/>
      </w:pPr>
      <w:r w:rsidRPr="00895A3F">
        <w:rPr>
          <w:b/>
          <w:bCs/>
        </w:rPr>
        <w:t>9.1.</w:t>
      </w:r>
      <w:r w:rsidRPr="00895A3F">
        <w:t xml:space="preserve"> </w:t>
      </w:r>
      <w:r w:rsidRPr="00895A3F">
        <w:rPr>
          <w:b/>
          <w:color w:val="auto"/>
          <w:highlight w:val="yellow"/>
        </w:rPr>
        <w:t xml:space="preserve">Sözleşmenin süresi, </w:t>
      </w:r>
      <w:r w:rsidRPr="00895A3F" w:rsidR="0016625E">
        <w:rPr>
          <w:b/>
          <w:color w:val="auto"/>
          <w:highlight w:val="yellow"/>
        </w:rPr>
        <w:t>3 Ay’dır.</w:t>
      </w:r>
      <w:r w:rsidRPr="00895A3F">
        <w:rPr>
          <w:color w:val="auto"/>
        </w:rPr>
        <w:t xml:space="preserve"> </w:t>
      </w:r>
    </w:p>
    <w:p w:rsidRPr="00895A3F" w:rsidR="00D655A9" w:rsidP="00DF02B0" w:rsidRDefault="00D655A9">
      <w:pPr>
        <w:jc w:val="both"/>
      </w:pPr>
    </w:p>
    <w:p w:rsidRPr="00895A3F" w:rsidR="00D655A9" w:rsidP="00DF02B0" w:rsidRDefault="00D655A9">
      <w:pPr>
        <w:jc w:val="both"/>
      </w:pPr>
      <w:r w:rsidRPr="00895A3F">
        <w:rPr>
          <w:b/>
          <w:bCs/>
          <w:color w:val="auto"/>
        </w:rPr>
        <w:t>Madde 10 - Malın/İşin teslim alma şekil ve şartları ile teslim programı</w:t>
      </w:r>
    </w:p>
    <w:p w:rsidRPr="00895A3F" w:rsidR="00D655A9" w:rsidP="00DF02B0" w:rsidRDefault="00D655A9">
      <w:pPr>
        <w:jc w:val="both"/>
      </w:pPr>
      <w:r w:rsidRPr="00895A3F">
        <w:rPr>
          <w:b/>
          <w:bCs/>
        </w:rPr>
        <w:t>10.1.</w:t>
      </w:r>
      <w:r w:rsidRPr="00895A3F">
        <w:t xml:space="preserve"> </w:t>
      </w:r>
      <w:r w:rsidRPr="00895A3F">
        <w:rPr>
          <w:b/>
          <w:color w:val="auto"/>
          <w:highlight w:val="yellow"/>
        </w:rPr>
        <w:t>Malın teslim edilme/işin yapılma yeri veya yerleri</w:t>
      </w:r>
      <w:r w:rsidRPr="00895A3F" w:rsidR="00E819B7">
        <w:rPr>
          <w:b/>
          <w:color w:val="auto"/>
        </w:rPr>
        <w:t>:</w:t>
      </w:r>
      <w:r w:rsidRPr="00895A3F">
        <w:rPr>
          <w:color w:val="auto"/>
        </w:rPr>
        <w:t xml:space="preserve"> </w:t>
      </w:r>
    </w:p>
    <w:p w:rsidRPr="00895A3F" w:rsidR="0079766E" w:rsidP="00DF02B0" w:rsidRDefault="00D655A9">
      <w:pPr>
        <w:jc w:val="both"/>
      </w:pPr>
      <w:r w:rsidRPr="00895A3F">
        <w:rPr>
          <w:b/>
          <w:bCs/>
        </w:rPr>
        <w:t>10.1.1.</w:t>
      </w:r>
      <w:r w:rsidRPr="00895A3F">
        <w:t xml:space="preserve"> </w:t>
      </w:r>
      <w:r w:rsidRPr="00895A3F" w:rsidR="0079766E">
        <w:t>Sözleşmenin imzal</w:t>
      </w:r>
      <w:r w:rsidRPr="00895A3F" w:rsidR="002B3894">
        <w:t xml:space="preserve">anmasını müteakip idareye bağlı </w:t>
      </w:r>
      <w:r w:rsidRPr="00895A3F" w:rsidR="005715D0">
        <w:t>İşletme Müdürlüğü</w:t>
      </w:r>
      <w:r w:rsidRPr="00895A3F" w:rsidR="0079766E">
        <w:t xml:space="preserve">ne </w:t>
      </w:r>
      <w:r w:rsidRPr="00895A3F" w:rsidR="00E819B7">
        <w:t>teknik şartnamede</w:t>
      </w:r>
      <w:r w:rsidRPr="00895A3F" w:rsidR="0079766E">
        <w:t xml:space="preserve"> belirtilen teslim süreleri içerisinde ihale konusu mal, </w:t>
      </w:r>
      <w:r w:rsidRPr="00895A3F" w:rsidR="00570EE2">
        <w:t xml:space="preserve">ilgili teknik şartnamelerdeki kriterlere uygun olarak </w:t>
      </w:r>
      <w:r w:rsidRPr="00895A3F" w:rsidR="005715D0">
        <w:t>İşletme Müdürlüğünün</w:t>
      </w:r>
      <w:r w:rsidRPr="00895A3F" w:rsidR="0079766E">
        <w:t xml:space="preserve"> </w:t>
      </w:r>
      <w:r w:rsidRPr="00895A3F" w:rsidR="00CF6306">
        <w:t xml:space="preserve">belirleyeceği yere </w:t>
      </w:r>
      <w:r w:rsidRPr="00895A3F" w:rsidR="0079766E">
        <w:t>teslim edilecektir.</w:t>
      </w:r>
    </w:p>
    <w:p w:rsidRPr="00895A3F" w:rsidR="00FD49E4" w:rsidP="00DF02B0" w:rsidRDefault="00FD49E4">
      <w:pPr>
        <w:jc w:val="both"/>
        <w:rPr>
          <w:b/>
        </w:rPr>
      </w:pPr>
      <w:r w:rsidRPr="00895A3F">
        <w:rPr>
          <w:b/>
        </w:rPr>
        <w:t xml:space="preserve">10.1.2. </w:t>
      </w:r>
      <w:r w:rsidRPr="00895A3F">
        <w:rPr>
          <w:bCs/>
        </w:rPr>
        <w:t xml:space="preserve">İşletmenin ihtiyacı ihale konusu </w:t>
      </w:r>
      <w:r w:rsidR="00114047">
        <w:rPr>
          <w:bCs/>
        </w:rPr>
        <w:t>Mısır Silajı</w:t>
      </w:r>
      <w:r w:rsidRPr="00895A3F">
        <w:rPr>
          <w:bCs/>
        </w:rPr>
        <w:t>, sözleşmenin imzalanmasını müteakip ilgili teknik şartnamelerdeki termin planına</w:t>
      </w:r>
      <w:r w:rsidRPr="00895A3F" w:rsidR="00DF02B0">
        <w:rPr>
          <w:bCs/>
        </w:rPr>
        <w:t xml:space="preserve"> </w:t>
      </w:r>
      <w:r w:rsidRPr="00895A3F">
        <w:rPr>
          <w:bCs/>
        </w:rPr>
        <w:t>uyulacak şekilde ilgili İşletme Müdürlüğüne teslim edilecektir.</w:t>
      </w:r>
    </w:p>
    <w:p w:rsidRPr="00895A3F" w:rsidR="00FD49E4" w:rsidP="00DF02B0" w:rsidRDefault="00FD49E4">
      <w:pPr>
        <w:jc w:val="both"/>
        <w:rPr>
          <w:bCs/>
        </w:rPr>
      </w:pPr>
      <w:r w:rsidRPr="00895A3F">
        <w:rPr>
          <w:b/>
          <w:bCs/>
        </w:rPr>
        <w:t xml:space="preserve">10.1.3. </w:t>
      </w:r>
      <w:r w:rsidRPr="00895A3F">
        <w:rPr>
          <w:bCs/>
        </w:rPr>
        <w:t xml:space="preserve">Sözleşme konusu </w:t>
      </w:r>
      <w:r w:rsidR="00114047">
        <w:rPr>
          <w:bCs/>
        </w:rPr>
        <w:t>Mısır Silajı</w:t>
      </w:r>
      <w:r w:rsidRPr="00895A3F">
        <w:rPr>
          <w:bCs/>
        </w:rPr>
        <w:t xml:space="preserve">; İşletmeye kamyon üzerinde teslim edilecek, kamyonun boşaltılması İşletme tarafından normal mesai saatleri içerisinde yapılacaktır. </w:t>
      </w:r>
    </w:p>
    <w:p w:rsidRPr="00895A3F" w:rsidR="00FD49E4" w:rsidP="00DF02B0" w:rsidRDefault="00FD49E4">
      <w:pPr>
        <w:jc w:val="both"/>
        <w:rPr>
          <w:bCs/>
        </w:rPr>
      </w:pPr>
      <w:r w:rsidRPr="00895A3F">
        <w:rPr>
          <w:b/>
          <w:bCs/>
        </w:rPr>
        <w:t>10.1.4</w:t>
      </w:r>
      <w:r w:rsidRPr="00895A3F">
        <w:rPr>
          <w:bCs/>
        </w:rPr>
        <w:t xml:space="preserve">. İhale konusu </w:t>
      </w:r>
      <w:r w:rsidR="00114047">
        <w:rPr>
          <w:bCs/>
        </w:rPr>
        <w:t>mısır silajının</w:t>
      </w:r>
      <w:r w:rsidRPr="00895A3F">
        <w:rPr>
          <w:bCs/>
        </w:rPr>
        <w:t xml:space="preserve"> tesellümünde işletme kantarı esas alınacaktır. İşletme aleyhine binde ikiden fazla farkın oluşması durumunda, işbu fark yükleniciye iade-i fatura edilecek ve hakedişinden kesilecektir.</w:t>
      </w:r>
    </w:p>
    <w:p w:rsidRPr="00895A3F" w:rsidR="00D655A9" w:rsidP="00DF02B0" w:rsidRDefault="00D655A9">
      <w:pPr>
        <w:jc w:val="both"/>
        <w:rPr>
          <w:color w:val="FF0000"/>
        </w:rPr>
      </w:pPr>
      <w:r w:rsidRPr="00895A3F">
        <w:rPr>
          <w:b/>
          <w:bCs/>
        </w:rPr>
        <w:t>10.2.</w:t>
      </w:r>
      <w:r w:rsidRPr="00895A3F">
        <w:t xml:space="preserve"> </w:t>
      </w:r>
      <w:r w:rsidRPr="00895A3F">
        <w:rPr>
          <w:b/>
          <w:color w:val="auto"/>
          <w:highlight w:val="yellow"/>
        </w:rPr>
        <w:t>İşe başlama tarihi</w:t>
      </w:r>
      <w:r w:rsidRPr="00895A3F" w:rsidR="00E819B7">
        <w:rPr>
          <w:color w:val="auto"/>
        </w:rPr>
        <w:t>:</w:t>
      </w:r>
    </w:p>
    <w:p w:rsidRPr="00895A3F" w:rsidR="00D655A9" w:rsidP="00DF02B0" w:rsidRDefault="00D655A9">
      <w:pPr>
        <w:jc w:val="both"/>
      </w:pPr>
      <w:r w:rsidRPr="00895A3F">
        <w:rPr>
          <w:b/>
          <w:bCs/>
        </w:rPr>
        <w:t>10.2.1.</w:t>
      </w:r>
      <w:r w:rsidRPr="00895A3F">
        <w:t xml:space="preserve"> Sözleşmenin imzalanmasını müteakip işe başlanılacaktır. </w:t>
      </w:r>
    </w:p>
    <w:p w:rsidRPr="00895A3F" w:rsidR="00D655A9" w:rsidP="00DF02B0" w:rsidRDefault="00D655A9">
      <w:pPr>
        <w:jc w:val="both"/>
      </w:pPr>
      <w:r w:rsidRPr="00895A3F">
        <w:rPr>
          <w:b/>
          <w:bCs/>
        </w:rPr>
        <w:lastRenderedPageBreak/>
        <w:t>10.3.</w:t>
      </w:r>
      <w:r w:rsidRPr="00895A3F">
        <w:t xml:space="preserve"> </w:t>
      </w:r>
      <w:r w:rsidRPr="00895A3F">
        <w:rPr>
          <w:b/>
          <w:color w:val="auto"/>
          <w:highlight w:val="yellow"/>
        </w:rPr>
        <w:t>Teslim programı ve teslim tarihi</w:t>
      </w:r>
      <w:r w:rsidRPr="00895A3F" w:rsidR="00E819B7">
        <w:rPr>
          <w:b/>
          <w:color w:val="auto"/>
          <w:highlight w:val="yellow"/>
        </w:rPr>
        <w:t>:</w:t>
      </w:r>
      <w:r w:rsidRPr="00895A3F">
        <w:rPr>
          <w:color w:val="auto"/>
          <w:highlight w:val="yellow"/>
        </w:rPr>
        <w:t xml:space="preserve"> </w:t>
      </w:r>
    </w:p>
    <w:p w:rsidRPr="00895A3F" w:rsidR="00FD49E4" w:rsidP="00DF02B0" w:rsidRDefault="00D655A9">
      <w:pPr>
        <w:jc w:val="both"/>
        <w:rPr>
          <w:bCs/>
        </w:rPr>
      </w:pPr>
      <w:r w:rsidRPr="00895A3F">
        <w:rPr>
          <w:b/>
          <w:bCs/>
        </w:rPr>
        <w:t>10.3.1.</w:t>
      </w:r>
      <w:r w:rsidRPr="00895A3F">
        <w:t xml:space="preserve"> </w:t>
      </w:r>
      <w:r w:rsidRPr="00895A3F" w:rsidR="00FD49E4">
        <w:rPr>
          <w:bCs/>
        </w:rPr>
        <w:t xml:space="preserve">Sözleşme konusu </w:t>
      </w:r>
      <w:r w:rsidR="00CE0AE2">
        <w:rPr>
          <w:bCs/>
        </w:rPr>
        <w:t>mısır silajının</w:t>
      </w:r>
      <w:r w:rsidRPr="00895A3F" w:rsidR="00FD49E4">
        <w:rPr>
          <w:bCs/>
        </w:rPr>
        <w:t xml:space="preserve"> teslimi; teknik şartnamelerde belirtilen termin programında belirtildiği şekilde yapılır. </w:t>
      </w:r>
    </w:p>
    <w:p w:rsidRPr="00895A3F" w:rsidR="00D655A9" w:rsidP="00DF02B0" w:rsidRDefault="00D655A9">
      <w:pPr>
        <w:jc w:val="both"/>
      </w:pPr>
      <w:r w:rsidRPr="00895A3F">
        <w:rPr>
          <w:b/>
          <w:bCs/>
        </w:rPr>
        <w:t>10.4.</w:t>
      </w:r>
      <w:r w:rsidRPr="00895A3F">
        <w:t xml:space="preserve"> </w:t>
      </w:r>
      <w:r w:rsidRPr="00895A3F">
        <w:rPr>
          <w:b/>
          <w:color w:val="auto"/>
          <w:highlight w:val="yellow"/>
        </w:rPr>
        <w:t>Teslim programında değişiklik</w:t>
      </w:r>
      <w:r w:rsidRPr="00895A3F" w:rsidR="00E819B7">
        <w:rPr>
          <w:b/>
          <w:color w:val="auto"/>
          <w:highlight w:val="yellow"/>
        </w:rPr>
        <w:t>:</w:t>
      </w:r>
      <w:r w:rsidRPr="00895A3F">
        <w:rPr>
          <w:color w:val="auto"/>
          <w:highlight w:val="yellow"/>
        </w:rPr>
        <w:t xml:space="preserve"> </w:t>
      </w:r>
    </w:p>
    <w:p w:rsidRPr="00895A3F" w:rsidR="00D655A9" w:rsidP="00DF02B0" w:rsidRDefault="00D655A9">
      <w:pPr>
        <w:jc w:val="both"/>
      </w:pPr>
      <w:r w:rsidRPr="00895A3F">
        <w:rPr>
          <w:b/>
          <w:bCs/>
        </w:rPr>
        <w:t>10.4.1.</w:t>
      </w:r>
      <w:r w:rsidRPr="00895A3F">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rsidRPr="00895A3F" w:rsidR="005C6D1E" w:rsidP="00DF02B0" w:rsidRDefault="005C6D1E"/>
    <w:p w:rsidRPr="00895A3F" w:rsidR="00D655A9" w:rsidP="00DF02B0" w:rsidRDefault="00D655A9">
      <w:pPr>
        <w:jc w:val="both"/>
      </w:pPr>
      <w:r w:rsidRPr="00895A3F">
        <w:rPr>
          <w:b/>
          <w:bCs/>
          <w:color w:val="auto"/>
        </w:rPr>
        <w:t>Madde 11 - Teminata ilişkin hükümler</w:t>
      </w:r>
    </w:p>
    <w:p w:rsidRPr="00895A3F" w:rsidR="00D655A9" w:rsidP="00DF02B0" w:rsidRDefault="00D655A9">
      <w:pPr>
        <w:jc w:val="both"/>
      </w:pPr>
      <w:r w:rsidRPr="00895A3F">
        <w:rPr>
          <w:b/>
          <w:bCs/>
        </w:rPr>
        <w:t>11.1.</w:t>
      </w:r>
      <w:r w:rsidRPr="00895A3F">
        <w:t xml:space="preserve"> </w:t>
      </w:r>
      <w:r w:rsidRPr="00895A3F">
        <w:rPr>
          <w:b/>
          <w:color w:val="auto"/>
          <w:highlight w:val="yellow"/>
        </w:rPr>
        <w:t>Kesin teminatın miktarı ve süresi:</w:t>
      </w:r>
      <w:r w:rsidRPr="00895A3F">
        <w:rPr>
          <w:color w:val="auto"/>
          <w:highlight w:val="yellow"/>
        </w:rPr>
        <w:t xml:space="preserve"> </w:t>
      </w:r>
    </w:p>
    <w:p w:rsidRPr="00895A3F" w:rsidR="00D655A9" w:rsidP="00DF02B0" w:rsidRDefault="00D655A9">
      <w:pPr>
        <w:jc w:val="both"/>
      </w:pPr>
      <w:r w:rsidRPr="00895A3F">
        <w:rPr>
          <w:b/>
          <w:bCs/>
        </w:rPr>
        <w:t>11.1.1.</w:t>
      </w:r>
      <w:r w:rsidRPr="00895A3F">
        <w:t xml:space="preserve"> Yüklenici...........................................[Teminat tutarı rakam ve yazı ile yazılacaktır.] teminat olarak vermiştir. </w:t>
      </w:r>
    </w:p>
    <w:p w:rsidRPr="00895A3F" w:rsidR="00D655A9" w:rsidP="00DF02B0" w:rsidRDefault="00D655A9">
      <w:pPr>
        <w:jc w:val="both"/>
      </w:pPr>
      <w:r w:rsidRPr="00895A3F">
        <w:rPr>
          <w:b/>
          <w:bCs/>
        </w:rPr>
        <w:t xml:space="preserve">11.1.2. </w:t>
      </w:r>
      <w:r w:rsidRPr="00895A3F">
        <w:t xml:space="preserve">Kesin teminat mektubunun süresi ../../.... tarihine kadardır. Bu sözleşme hükümleri çerçevesinde yükleniciye süre uzatımı verilmesi halinde kesin teminat mektubunun süresi, uzatılan süre kadar yenilenir. </w:t>
      </w:r>
    </w:p>
    <w:p w:rsidRPr="00895A3F" w:rsidR="00D655A9" w:rsidP="00DF02B0" w:rsidRDefault="00D655A9">
      <w:pPr>
        <w:jc w:val="both"/>
      </w:pPr>
      <w:r w:rsidRPr="00895A3F">
        <w:rPr>
          <w:b/>
          <w:bCs/>
        </w:rPr>
        <w:t>11.2.</w:t>
      </w:r>
      <w:r w:rsidRPr="00895A3F">
        <w:t xml:space="preserve"> Ek kesin teminat: </w:t>
      </w:r>
    </w:p>
    <w:p w:rsidRPr="00895A3F" w:rsidR="00D655A9" w:rsidP="00DF02B0" w:rsidRDefault="00D655A9">
      <w:pPr>
        <w:jc w:val="both"/>
      </w:pPr>
      <w:r w:rsidRPr="00895A3F">
        <w:rPr>
          <w:b/>
          <w:bCs/>
        </w:rPr>
        <w:t>11.2.1.</w:t>
      </w:r>
      <w:r w:rsidRPr="00895A3F">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rsidRPr="00895A3F" w:rsidR="00D655A9" w:rsidP="00DF02B0" w:rsidRDefault="00D655A9">
      <w:pPr>
        <w:jc w:val="both"/>
      </w:pPr>
      <w:r w:rsidRPr="00895A3F">
        <w:rPr>
          <w:b/>
          <w:bCs/>
        </w:rPr>
        <w:t>11.2.2.</w:t>
      </w:r>
      <w:r w:rsidRPr="00895A3F">
        <w:t xml:space="preserve"> Ek kesin teminatın, teminat mektubu olması halinde, ek kesin teminat mektubunun süresi kesin teminat mektubunun süresinden daha az olamaz. </w:t>
      </w:r>
    </w:p>
    <w:p w:rsidRPr="00895A3F" w:rsidR="00D655A9" w:rsidP="00DF02B0" w:rsidRDefault="00D655A9">
      <w:pPr>
        <w:jc w:val="both"/>
      </w:pPr>
      <w:r w:rsidRPr="00895A3F">
        <w:rPr>
          <w:b/>
          <w:bCs/>
        </w:rPr>
        <w:t>11.2.3.</w:t>
      </w:r>
      <w:r w:rsidRPr="00895A3F">
        <w:t xml:space="preserve"> Yüklenici tarafından verilen kesin ve ek kesin teminat</w:t>
      </w:r>
      <w:r w:rsidRPr="00895A3F" w:rsidR="00114DCF">
        <w:t xml:space="preserve"> </w:t>
      </w:r>
      <w:r w:rsidRPr="00895A3F">
        <w:t xml:space="preserve">4734 sayılı Kanunun 34 üncü maddesinde belirtilen değerlerle değiştirilebilir. </w:t>
      </w:r>
    </w:p>
    <w:p w:rsidRPr="00895A3F" w:rsidR="00D655A9" w:rsidP="00DF02B0" w:rsidRDefault="00D655A9">
      <w:pPr>
        <w:jc w:val="both"/>
      </w:pPr>
      <w:r w:rsidRPr="00895A3F">
        <w:rPr>
          <w:b/>
          <w:bCs/>
        </w:rPr>
        <w:t>11.3.</w:t>
      </w:r>
      <w:r w:rsidRPr="00895A3F">
        <w:t xml:space="preserve"> </w:t>
      </w:r>
      <w:r w:rsidRPr="00895A3F">
        <w:rPr>
          <w:b/>
          <w:color w:val="auto"/>
          <w:highlight w:val="yellow"/>
        </w:rPr>
        <w:t>Kesin teminat ve ek kesin teminatın geri verilmesi:</w:t>
      </w:r>
      <w:r w:rsidRPr="00895A3F">
        <w:rPr>
          <w:color w:val="auto"/>
        </w:rPr>
        <w:t xml:space="preserve"> </w:t>
      </w:r>
    </w:p>
    <w:p w:rsidRPr="00895A3F" w:rsidR="00D655A9" w:rsidP="00DF02B0" w:rsidRDefault="00D655A9">
      <w:pPr>
        <w:jc w:val="both"/>
      </w:pPr>
      <w:r w:rsidRPr="00895A3F">
        <w:rPr>
          <w:b/>
          <w:bCs/>
        </w:rPr>
        <w:t>11.3.1.</w:t>
      </w:r>
      <w:r w:rsidRPr="00895A3F">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Pr="00895A3F" w:rsidR="00D655A9" w:rsidP="00DF02B0" w:rsidRDefault="00D655A9">
      <w:pPr>
        <w:jc w:val="both"/>
      </w:pPr>
      <w:r w:rsidRPr="00895A3F">
        <w:rPr>
          <w:b/>
          <w:bCs/>
        </w:rPr>
        <w:t>11.3.2.</w:t>
      </w:r>
      <w:r w:rsidRPr="00895A3F">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Pr="00895A3F" w:rsidR="00D655A9" w:rsidP="00DF02B0" w:rsidRDefault="00D655A9">
      <w:pPr>
        <w:jc w:val="both"/>
      </w:pPr>
      <w:r w:rsidRPr="00895A3F">
        <w:rPr>
          <w:b/>
          <w:bCs/>
        </w:rPr>
        <w:t>11.3.3.</w:t>
      </w:r>
      <w:r w:rsidRPr="00895A3F">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rsidRPr="00895A3F" w:rsidR="00D655A9" w:rsidP="00DF02B0" w:rsidRDefault="00D655A9">
      <w:pPr>
        <w:jc w:val="both"/>
      </w:pPr>
      <w:r w:rsidRPr="00895A3F">
        <w:rPr>
          <w:b/>
          <w:bCs/>
        </w:rPr>
        <w:t>11.3.4.</w:t>
      </w:r>
      <w:r w:rsidRPr="00895A3F">
        <w:t xml:space="preserve"> Her ne suretle olursa olsun, İdarece alınan teminatlar haczedilemez ve üzerine ihtiyati tedbir konulamaz. </w:t>
      </w:r>
    </w:p>
    <w:p w:rsidRPr="00895A3F" w:rsidR="00D655A9" w:rsidP="00DF02B0" w:rsidRDefault="00D655A9">
      <w:pPr>
        <w:jc w:val="both"/>
        <w:rPr>
          <w:b/>
          <w:bCs/>
          <w:color w:val="auto"/>
        </w:rPr>
      </w:pPr>
    </w:p>
    <w:p w:rsidRPr="00895A3F" w:rsidR="00D655A9" w:rsidP="00DF02B0" w:rsidRDefault="00D655A9">
      <w:pPr>
        <w:jc w:val="both"/>
      </w:pPr>
      <w:r w:rsidRPr="00895A3F">
        <w:rPr>
          <w:b/>
          <w:bCs/>
          <w:color w:val="auto"/>
        </w:rPr>
        <w:t>Madde 12 - Ödeme yeri ve şartları</w:t>
      </w:r>
    </w:p>
    <w:p w:rsidRPr="00895A3F" w:rsidR="00D655A9" w:rsidP="00DF02B0" w:rsidRDefault="00D655A9">
      <w:pPr>
        <w:jc w:val="both"/>
      </w:pPr>
      <w:r w:rsidRPr="00895A3F">
        <w:rPr>
          <w:b/>
          <w:bCs/>
        </w:rPr>
        <w:t>12.1.</w:t>
      </w:r>
      <w:r w:rsidRPr="00895A3F">
        <w:t xml:space="preserve"> </w:t>
      </w:r>
      <w:r w:rsidRPr="00895A3F">
        <w:rPr>
          <w:color w:val="auto"/>
        </w:rPr>
        <w:t>Ödeme yeri</w:t>
      </w:r>
      <w:r w:rsidRPr="00895A3F" w:rsidR="00E819B7">
        <w:rPr>
          <w:color w:val="auto"/>
        </w:rPr>
        <w:t>:</w:t>
      </w:r>
      <w:r w:rsidRPr="00895A3F">
        <w:rPr>
          <w:color w:val="auto"/>
        </w:rPr>
        <w:t xml:space="preserve"> </w:t>
      </w:r>
    </w:p>
    <w:p w:rsidRPr="00895A3F" w:rsidR="00D655A9" w:rsidP="00DF02B0" w:rsidRDefault="00D655A9">
      <w:pPr>
        <w:jc w:val="both"/>
      </w:pPr>
      <w:r w:rsidRPr="00895A3F">
        <w:rPr>
          <w:b/>
          <w:bCs/>
        </w:rPr>
        <w:t>12.1.1.</w:t>
      </w:r>
      <w:r w:rsidRPr="00895A3F">
        <w:t xml:space="preserve"> </w:t>
      </w:r>
      <w:r w:rsidRPr="00895A3F" w:rsidR="0052594E">
        <w:t>İdare tarafından sözleşmeye ilişkin ödemeler ilgili İşletme Müdürlüklerinin finans yönetimi şefliğince yapılacaktır. Yüklenici tarafından alım konusu malın, sözleşme ve ihale dokümanına uygun şekilde teslim edilmesi koşuluyla ödemelere ilişkin hususlar ve ödeme zamanı aşağıda düzenlenmiştir.</w:t>
      </w:r>
      <w:r w:rsidRPr="00895A3F">
        <w:t xml:space="preserve"> </w:t>
      </w:r>
    </w:p>
    <w:p w:rsidRPr="00895A3F" w:rsidR="00D655A9" w:rsidP="00DF02B0" w:rsidRDefault="00D655A9">
      <w:pPr>
        <w:jc w:val="both"/>
      </w:pPr>
      <w:r w:rsidRPr="00895A3F">
        <w:rPr>
          <w:b/>
          <w:bCs/>
        </w:rPr>
        <w:t>12.2.</w:t>
      </w:r>
      <w:r w:rsidRPr="00895A3F">
        <w:t xml:space="preserve"> </w:t>
      </w:r>
      <w:r w:rsidRPr="00895A3F">
        <w:rPr>
          <w:color w:val="auto"/>
        </w:rPr>
        <w:t xml:space="preserve">Ödeme koşulları ve zamanı </w:t>
      </w:r>
    </w:p>
    <w:p w:rsidRPr="00895A3F" w:rsidR="00D655A9" w:rsidP="00DF02B0" w:rsidRDefault="00D655A9">
      <w:pPr>
        <w:jc w:val="both"/>
      </w:pPr>
      <w:r w:rsidRPr="00895A3F">
        <w:rPr>
          <w:b/>
          <w:bCs/>
        </w:rPr>
        <w:t>12.2.1.</w:t>
      </w:r>
      <w:r w:rsidRPr="00895A3F">
        <w:t xml:space="preserve"> Ödemeye esas para birimi Türk Lirası'dır </w:t>
      </w:r>
    </w:p>
    <w:p w:rsidRPr="00895A3F" w:rsidR="0052594E" w:rsidP="00DF02B0" w:rsidRDefault="00D655A9">
      <w:pPr>
        <w:jc w:val="both"/>
      </w:pPr>
      <w:r w:rsidRPr="00895A3F">
        <w:rPr>
          <w:b/>
          <w:bCs/>
        </w:rPr>
        <w:lastRenderedPageBreak/>
        <w:t>12.2.2.</w:t>
      </w:r>
      <w:r w:rsidRPr="00895A3F">
        <w:t xml:space="preserve"> </w:t>
      </w:r>
      <w:r w:rsidRPr="00895A3F" w:rsidR="00E90A82">
        <w:t xml:space="preserve">Sözleşme konusu </w:t>
      </w:r>
      <w:r w:rsidR="00CE0AE2">
        <w:t>mısır silajının</w:t>
      </w:r>
      <w:r w:rsidRPr="00895A3F" w:rsidR="0052594E">
        <w:t xml:space="preserve"> bedelleri </w:t>
      </w:r>
      <w:r w:rsidRPr="00895A3F" w:rsidR="0052594E">
        <w:rPr>
          <w:bCs/>
        </w:rPr>
        <w:t>bu sözleşmede</w:t>
      </w:r>
      <w:r w:rsidRPr="00895A3F" w:rsidR="0052594E">
        <w:t xml:space="preserve"> belirtilen muayene neticesinde ilgili Kurumca verilen </w:t>
      </w:r>
      <w:r w:rsidRPr="00895A3F" w:rsidR="00AA070C">
        <w:t xml:space="preserve">analiz </w:t>
      </w:r>
      <w:r w:rsidRPr="00895A3F" w:rsidR="0052594E">
        <w:t>rapor</w:t>
      </w:r>
      <w:r w:rsidRPr="00895A3F" w:rsidR="00AA070C">
        <w:t>una</w:t>
      </w:r>
      <w:r w:rsidRPr="00895A3F" w:rsidR="0052594E">
        <w:t xml:space="preserve"> göre ve varsa fiyat ten</w:t>
      </w:r>
      <w:r w:rsidRPr="00895A3F" w:rsidR="00AA070C">
        <w:t xml:space="preserve">zilleri düşülerek, rapor-analiz sonucunun olumlu çıkmasından itibaren </w:t>
      </w:r>
      <w:r w:rsidRPr="00895A3F" w:rsidR="00B93BF9">
        <w:t xml:space="preserve">Muayene ve Kabul Komisyonunca kabulün düzenlenmesine müteakip </w:t>
      </w:r>
      <w:r w:rsidRPr="00895A3F" w:rsidR="0052594E">
        <w:t xml:space="preserve">düzenlenen faturaya istinaden Yüklenicinin yazılı talebi üzerine </w:t>
      </w:r>
      <w:r w:rsidRPr="00895A3F" w:rsidR="0052594E">
        <w:rPr>
          <w:b/>
          <w:color w:val="auto"/>
          <w:highlight w:val="yellow"/>
        </w:rPr>
        <w:t xml:space="preserve">en geç </w:t>
      </w:r>
      <w:r w:rsidRPr="00895A3F" w:rsidR="00AA070C">
        <w:rPr>
          <w:b/>
          <w:color w:val="auto"/>
          <w:highlight w:val="yellow"/>
        </w:rPr>
        <w:t>15</w:t>
      </w:r>
      <w:r w:rsidRPr="00895A3F" w:rsidR="0052594E">
        <w:rPr>
          <w:b/>
          <w:color w:val="auto"/>
          <w:highlight w:val="yellow"/>
        </w:rPr>
        <w:t xml:space="preserve"> gün içinde</w:t>
      </w:r>
      <w:r w:rsidRPr="00895A3F" w:rsidR="005715D0">
        <w:rPr>
          <w:color w:val="auto"/>
        </w:rPr>
        <w:t xml:space="preserve"> </w:t>
      </w:r>
      <w:r w:rsidRPr="00895A3F" w:rsidR="005715D0">
        <w:t>İşletme Müdürlüğünce</w:t>
      </w:r>
      <w:r w:rsidRPr="00895A3F" w:rsidR="0052594E">
        <w:t xml:space="preserve"> Yükleniciye veya vekiline ödeme yapılacaktır.</w:t>
      </w:r>
      <w:r w:rsidRPr="00895A3F" w:rsidR="00E90A82">
        <w:t xml:space="preserve"> </w:t>
      </w:r>
    </w:p>
    <w:p w:rsidRPr="00895A3F" w:rsidR="00D655A9" w:rsidP="00DF02B0" w:rsidRDefault="00D655A9">
      <w:pPr>
        <w:jc w:val="both"/>
        <w:rPr>
          <w:b/>
          <w:bCs/>
          <w:color w:val="auto"/>
        </w:rPr>
      </w:pPr>
    </w:p>
    <w:p w:rsidRPr="00895A3F" w:rsidR="00083C89" w:rsidP="00DF02B0" w:rsidRDefault="00083C89">
      <w:pPr>
        <w:jc w:val="both"/>
      </w:pPr>
      <w:r w:rsidRPr="00895A3F">
        <w:rPr>
          <w:b/>
          <w:bCs/>
          <w:color w:val="auto"/>
        </w:rPr>
        <w:t>Madde 13 - Avans verilmesi şartları ve miktarı</w:t>
      </w:r>
    </w:p>
    <w:p w:rsidRPr="00895A3F" w:rsidR="00083C89" w:rsidP="00DF02B0" w:rsidRDefault="00083C89">
      <w:pPr>
        <w:jc w:val="both"/>
      </w:pPr>
      <w:r w:rsidRPr="00895A3F">
        <w:rPr>
          <w:b/>
          <w:bCs/>
        </w:rPr>
        <w:t>13.1.</w:t>
      </w:r>
      <w:r w:rsidRPr="00895A3F">
        <w:t xml:space="preserve"> Yükleniciye taahhüdün gerçekleştirilmesi sırasında avans verilmeyecektir. </w:t>
      </w:r>
    </w:p>
    <w:p w:rsidRPr="00895A3F" w:rsidR="00083C89" w:rsidP="00DF02B0" w:rsidRDefault="00083C89">
      <w:pPr>
        <w:jc w:val="both"/>
        <w:rPr>
          <w:b/>
          <w:bCs/>
          <w:color w:val="auto"/>
        </w:rPr>
      </w:pPr>
    </w:p>
    <w:p w:rsidRPr="00895A3F" w:rsidR="00083C89" w:rsidP="00DF02B0" w:rsidRDefault="00083C89">
      <w:pPr>
        <w:jc w:val="both"/>
      </w:pPr>
      <w:r w:rsidRPr="00895A3F">
        <w:rPr>
          <w:b/>
          <w:bCs/>
          <w:color w:val="auto"/>
        </w:rPr>
        <w:t>Madde 14 - Fiyat Farkı</w:t>
      </w:r>
    </w:p>
    <w:p w:rsidRPr="00895A3F" w:rsidR="00083C89" w:rsidP="00DF02B0" w:rsidRDefault="00083C89">
      <w:pPr>
        <w:jc w:val="both"/>
      </w:pPr>
      <w:r w:rsidRPr="00895A3F">
        <w:rPr>
          <w:b/>
          <w:bCs/>
        </w:rPr>
        <w:t>14.1.</w:t>
      </w:r>
      <w:r w:rsidRPr="00895A3F">
        <w:t xml:space="preserve"> Fiyat farkı hesaplanmayacaktır. </w:t>
      </w:r>
    </w:p>
    <w:p w:rsidRPr="00895A3F" w:rsidR="00083C89" w:rsidP="00DF02B0" w:rsidRDefault="00083C89">
      <w:pPr>
        <w:jc w:val="both"/>
      </w:pPr>
      <w:r w:rsidRPr="00895A3F">
        <w:rPr>
          <w:b/>
          <w:bCs/>
        </w:rPr>
        <w:t>14.1.1.</w:t>
      </w:r>
      <w:r w:rsidRPr="00895A3F">
        <w:t xml:space="preserve"> Sözleşmede yer alan fiyat farkına ilişkin esas ve usullerde sözleşme imzalandıktan sonra değişiklik yapılamaz. </w:t>
      </w:r>
    </w:p>
    <w:p w:rsidRPr="00895A3F" w:rsidR="00083C89" w:rsidP="00DF02B0" w:rsidRDefault="00083C89">
      <w:pPr>
        <w:jc w:val="both"/>
        <w:rPr>
          <w:b/>
          <w:bCs/>
          <w:color w:val="auto"/>
        </w:rPr>
      </w:pPr>
    </w:p>
    <w:p w:rsidRPr="00895A3F" w:rsidR="00083C89" w:rsidP="00DF02B0" w:rsidRDefault="00083C89">
      <w:pPr>
        <w:jc w:val="both"/>
      </w:pPr>
      <w:r w:rsidRPr="00895A3F">
        <w:rPr>
          <w:b/>
          <w:bCs/>
          <w:color w:val="auto"/>
        </w:rPr>
        <w:t>Madde 15 - Alt yüklenicilere ilişkin bilgiler ve sorumluluklar</w:t>
      </w:r>
    </w:p>
    <w:p w:rsidRPr="00895A3F" w:rsidR="00083C89" w:rsidP="00DF02B0" w:rsidRDefault="00083C89">
      <w:pPr>
        <w:jc w:val="both"/>
        <w:rPr>
          <w:bCs/>
          <w:color w:val="auto"/>
        </w:rPr>
      </w:pPr>
      <w:r w:rsidRPr="00895A3F">
        <w:rPr>
          <w:bCs/>
          <w:color w:val="auto"/>
        </w:rPr>
        <w:t>Bu işte alt Yüklenici çalıştırılmayacak ve işlerin tamamı Yüklenicinin kendisi tarafından yapılacaktır.</w:t>
      </w:r>
    </w:p>
    <w:p w:rsidRPr="00895A3F" w:rsidR="00D13204" w:rsidP="00DF02B0" w:rsidRDefault="00D13204">
      <w:pPr>
        <w:jc w:val="both"/>
        <w:rPr>
          <w:b/>
          <w:bCs/>
          <w:color w:val="auto"/>
        </w:rPr>
      </w:pPr>
    </w:p>
    <w:p w:rsidRPr="00895A3F" w:rsidR="00083C89" w:rsidP="00DF02B0" w:rsidRDefault="00083C89">
      <w:pPr>
        <w:jc w:val="both"/>
        <w:rPr>
          <w:rFonts w:eastAsia="Times New Roman"/>
          <w:color w:val="auto"/>
        </w:rPr>
      </w:pPr>
      <w:r w:rsidRPr="00895A3F">
        <w:rPr>
          <w:rFonts w:eastAsia="Times New Roman"/>
          <w:b/>
          <w:bCs/>
          <w:color w:val="auto"/>
        </w:rPr>
        <w:t>Madde 16 - Yüklenicinin yükümlülükleri</w:t>
      </w:r>
    </w:p>
    <w:p w:rsidRPr="00895A3F" w:rsidR="00083C89" w:rsidP="00DF02B0" w:rsidRDefault="00083C89">
      <w:pPr>
        <w:jc w:val="both"/>
        <w:rPr>
          <w:rFonts w:eastAsia="Times New Roman"/>
          <w:color w:val="auto"/>
        </w:rPr>
      </w:pPr>
      <w:r w:rsidRPr="00895A3F">
        <w:rPr>
          <w:rFonts w:eastAsia="Times New Roman"/>
          <w:b/>
          <w:bCs/>
          <w:color w:val="auto"/>
        </w:rPr>
        <w:t>16.1.</w:t>
      </w:r>
      <w:r w:rsidRPr="00895A3F">
        <w:rPr>
          <w:rFonts w:eastAsia="Times New Roman"/>
          <w:color w:val="auto"/>
        </w:rPr>
        <w:t xml:space="preserve"> Yüklenicinin genel yükümlülükleri</w:t>
      </w:r>
      <w:r w:rsidRPr="00895A3F" w:rsidR="00E819B7">
        <w:rPr>
          <w:rFonts w:eastAsia="Times New Roman"/>
          <w:color w:val="auto"/>
        </w:rPr>
        <w:t>:</w:t>
      </w:r>
      <w:r w:rsidRPr="00895A3F">
        <w:rPr>
          <w:rFonts w:eastAsia="Times New Roman"/>
          <w:color w:val="auto"/>
        </w:rPr>
        <w:t xml:space="preserve"> </w:t>
      </w:r>
    </w:p>
    <w:p w:rsidRPr="00895A3F" w:rsidR="00083C89" w:rsidP="00DF02B0" w:rsidRDefault="00083C89">
      <w:pPr>
        <w:jc w:val="both"/>
        <w:rPr>
          <w:rFonts w:eastAsia="Times New Roman"/>
          <w:color w:val="auto"/>
        </w:rPr>
      </w:pPr>
      <w:r w:rsidRPr="00895A3F">
        <w:rPr>
          <w:rFonts w:eastAsia="Times New Roman"/>
          <w:b/>
          <w:bCs/>
          <w:color w:val="auto"/>
        </w:rPr>
        <w:t>16.1.1.</w:t>
      </w:r>
      <w:r w:rsidRPr="00895A3F">
        <w:rPr>
          <w:rFonts w:eastAsia="Times New Roman"/>
          <w:color w:val="auto"/>
        </w:rPr>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Pr="00895A3F" w:rsidR="00083C89" w:rsidP="00DF02B0" w:rsidRDefault="00083C89">
      <w:pPr>
        <w:jc w:val="both"/>
        <w:rPr>
          <w:rFonts w:eastAsia="Times New Roman"/>
          <w:color w:val="auto"/>
        </w:rPr>
      </w:pPr>
      <w:r w:rsidRPr="00895A3F">
        <w:rPr>
          <w:rFonts w:eastAsia="Times New Roman"/>
          <w:b/>
          <w:bCs/>
          <w:color w:val="auto"/>
        </w:rPr>
        <w:t>16.1.2.</w:t>
      </w:r>
      <w:r w:rsidRPr="00895A3F">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Pr="00895A3F" w:rsidR="00083C89" w:rsidP="00DF02B0" w:rsidRDefault="00083C89">
      <w:pPr>
        <w:jc w:val="both"/>
        <w:rPr>
          <w:rFonts w:eastAsia="Times New Roman"/>
          <w:color w:val="auto"/>
        </w:rPr>
      </w:pPr>
      <w:r w:rsidRPr="00895A3F">
        <w:rPr>
          <w:rFonts w:eastAsia="Times New Roman"/>
          <w:b/>
          <w:bCs/>
          <w:color w:val="auto"/>
        </w:rPr>
        <w:t>16.1.3.</w:t>
      </w:r>
      <w:r w:rsidRPr="00895A3F">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Pr="00895A3F" w:rsidR="00083C89" w:rsidP="00DF02B0" w:rsidRDefault="00083C89">
      <w:pPr>
        <w:jc w:val="both"/>
        <w:rPr>
          <w:rFonts w:eastAsia="Times New Roman"/>
          <w:color w:val="auto"/>
        </w:rPr>
      </w:pPr>
      <w:r w:rsidRPr="00895A3F">
        <w:rPr>
          <w:rFonts w:eastAsia="Times New Roman"/>
          <w:b/>
          <w:bCs/>
          <w:color w:val="auto"/>
        </w:rPr>
        <w:t>16.1.4.</w:t>
      </w:r>
      <w:r w:rsidRPr="00895A3F">
        <w:rPr>
          <w:rFonts w:eastAsia="Times New Roman"/>
          <w:color w:val="auto"/>
        </w:rPr>
        <w:t xml:space="preserve"> Yüklenici, yetkili kuruluşlarca alım konusu malın piyasaya arzına ve ürün güvenliğine ilişkin yaptıkları düzenlemelere uygun mal teslim etmek zorundadır. </w:t>
      </w:r>
    </w:p>
    <w:p w:rsidRPr="00895A3F" w:rsidR="00083C89" w:rsidP="00DF02B0" w:rsidRDefault="00083C89">
      <w:pPr>
        <w:jc w:val="both"/>
        <w:rPr>
          <w:rFonts w:eastAsia="Times New Roman"/>
          <w:color w:val="auto"/>
        </w:rPr>
      </w:pPr>
      <w:r w:rsidRPr="00895A3F">
        <w:rPr>
          <w:rFonts w:eastAsia="Times New Roman"/>
          <w:b/>
          <w:bCs/>
          <w:color w:val="auto"/>
        </w:rPr>
        <w:t>16.2.</w:t>
      </w:r>
      <w:r w:rsidRPr="00895A3F">
        <w:rPr>
          <w:rFonts w:eastAsia="Times New Roman"/>
          <w:color w:val="auto"/>
        </w:rPr>
        <w:t xml:space="preserve"> İş programı</w:t>
      </w:r>
      <w:r w:rsidRPr="00895A3F" w:rsidR="00E819B7">
        <w:rPr>
          <w:rFonts w:eastAsia="Times New Roman"/>
          <w:color w:val="auto"/>
        </w:rPr>
        <w:t>:</w:t>
      </w:r>
      <w:r w:rsidRPr="00895A3F">
        <w:rPr>
          <w:rFonts w:eastAsia="Times New Roman"/>
          <w:color w:val="auto"/>
        </w:rPr>
        <w:t xml:space="preserve"> </w:t>
      </w:r>
    </w:p>
    <w:p w:rsidRPr="00895A3F" w:rsidR="00083C89" w:rsidP="00DF02B0" w:rsidRDefault="00083C89">
      <w:pPr>
        <w:jc w:val="both"/>
        <w:rPr>
          <w:rFonts w:eastAsia="Times New Roman"/>
          <w:color w:val="auto"/>
        </w:rPr>
      </w:pPr>
      <w:r w:rsidRPr="00895A3F">
        <w:rPr>
          <w:rFonts w:eastAsia="Times New Roman"/>
          <w:b/>
          <w:bCs/>
          <w:color w:val="auto"/>
        </w:rPr>
        <w:t>16.2.1.</w:t>
      </w:r>
      <w:r w:rsidRPr="00895A3F">
        <w:rPr>
          <w:rFonts w:eastAsia="Times New Roman"/>
          <w:color w:val="auto"/>
        </w:rPr>
        <w:t xml:space="preserve"> Yüklenici personeli, teslim programında yapılan dü</w:t>
      </w:r>
      <w:r w:rsidRPr="00895A3F" w:rsidR="002B214A">
        <w:rPr>
          <w:rFonts w:eastAsia="Times New Roman"/>
          <w:color w:val="auto"/>
        </w:rPr>
        <w:t>zenlemeye uygun olarak teslim</w:t>
      </w:r>
      <w:r w:rsidRPr="00895A3F">
        <w:rPr>
          <w:rFonts w:eastAsia="Times New Roman"/>
          <w:color w:val="auto"/>
        </w:rPr>
        <w:t xml:space="preserve">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Pr="00895A3F" w:rsidR="00083C89" w:rsidP="00DF02B0" w:rsidRDefault="00083C89">
      <w:pPr>
        <w:jc w:val="both"/>
        <w:rPr>
          <w:rFonts w:eastAsia="Times New Roman"/>
          <w:color w:val="auto"/>
        </w:rPr>
      </w:pPr>
      <w:r w:rsidRPr="00895A3F">
        <w:rPr>
          <w:rFonts w:eastAsia="Times New Roman"/>
          <w:b/>
          <w:bCs/>
          <w:color w:val="auto"/>
        </w:rPr>
        <w:t>16.3.</w:t>
      </w:r>
      <w:r w:rsidRPr="00895A3F">
        <w:rPr>
          <w:rFonts w:eastAsia="Times New Roman"/>
          <w:color w:val="auto"/>
        </w:rPr>
        <w:t xml:space="preserve"> </w:t>
      </w:r>
      <w:r w:rsidRPr="00895A3F" w:rsidR="00E819B7">
        <w:rPr>
          <w:rFonts w:eastAsia="Times New Roman"/>
          <w:color w:val="auto"/>
        </w:rPr>
        <w:t>Güvenlik önlemleri:</w:t>
      </w:r>
    </w:p>
    <w:p w:rsidRPr="00895A3F" w:rsidR="00083C89" w:rsidP="00DF02B0" w:rsidRDefault="00083C89">
      <w:pPr>
        <w:jc w:val="both"/>
        <w:rPr>
          <w:rFonts w:eastAsia="Times New Roman"/>
          <w:color w:val="auto"/>
        </w:rPr>
      </w:pPr>
      <w:r w:rsidRPr="00895A3F">
        <w:rPr>
          <w:rFonts w:eastAsia="Times New Roman"/>
          <w:b/>
          <w:bCs/>
          <w:color w:val="auto"/>
        </w:rPr>
        <w:t>16.3.1.</w:t>
      </w:r>
      <w:r w:rsidRPr="00895A3F">
        <w:rPr>
          <w:rFonts w:eastAsia="Times New Roman"/>
          <w:color w:val="auto"/>
        </w:rPr>
        <w:t xml:space="preserve"> Yüklenici; </w:t>
      </w:r>
    </w:p>
    <w:p w:rsidRPr="00895A3F" w:rsidR="00083C89" w:rsidP="00DF02B0" w:rsidRDefault="00083C89">
      <w:pPr>
        <w:jc w:val="both"/>
        <w:rPr>
          <w:rFonts w:eastAsia="Times New Roman"/>
          <w:color w:val="auto"/>
        </w:rPr>
      </w:pPr>
      <w:r w:rsidRPr="00895A3F">
        <w:rPr>
          <w:rFonts w:eastAsia="Times New Roman"/>
          <w:color w:val="auto"/>
        </w:rPr>
        <w:t xml:space="preserve">a) İşle ilgili olarak uyulması gereken tüm güvenlik kurallarına uymak, </w:t>
      </w:r>
    </w:p>
    <w:p w:rsidRPr="00895A3F" w:rsidR="00083C89" w:rsidP="00DF02B0" w:rsidRDefault="00083C89">
      <w:pPr>
        <w:jc w:val="both"/>
        <w:rPr>
          <w:rFonts w:eastAsia="Times New Roman"/>
          <w:color w:val="auto"/>
        </w:rPr>
      </w:pPr>
      <w:r w:rsidRPr="00895A3F">
        <w:rPr>
          <w:rFonts w:eastAsia="Times New Roman"/>
          <w:color w:val="auto"/>
        </w:rPr>
        <w:t xml:space="preserve">b) İşyerinde bulunma yetkisine sahip tüm personelin güvenliğini sağlamak, </w:t>
      </w:r>
    </w:p>
    <w:p w:rsidRPr="00895A3F" w:rsidR="00083C89" w:rsidP="00DF02B0" w:rsidRDefault="00083C89">
      <w:pPr>
        <w:jc w:val="both"/>
        <w:rPr>
          <w:rFonts w:eastAsia="Times New Roman"/>
          <w:color w:val="auto"/>
        </w:rPr>
      </w:pPr>
      <w:r w:rsidRPr="00895A3F">
        <w:rPr>
          <w:rFonts w:eastAsia="Times New Roman"/>
          <w:color w:val="auto"/>
        </w:rPr>
        <w:lastRenderedPageBreak/>
        <w:t xml:space="preserve">c) İşyerinin ve bu iş nedeniyle kendisine tevdi edilen her türlü ekipman, malzeme, araç gereç ile bilgi ve belgelerin güvenliğinin sağlanması için her türlü tedbiri almak, </w:t>
      </w:r>
    </w:p>
    <w:p w:rsidRPr="00895A3F" w:rsidR="00083C89" w:rsidP="00DF02B0" w:rsidRDefault="00083C89">
      <w:pPr>
        <w:jc w:val="both"/>
        <w:rPr>
          <w:rFonts w:eastAsia="Times New Roman"/>
          <w:color w:val="auto"/>
        </w:rPr>
      </w:pPr>
      <w:r w:rsidRPr="00895A3F">
        <w:rPr>
          <w:rFonts w:eastAsia="Times New Roman"/>
          <w:color w:val="auto"/>
        </w:rPr>
        <w:t xml:space="preserve">ç) Malın temini ile sair yükümlülüklerin yerine getirilmesi nedeniyle üçüncü kişilerin can ve mal güvenliğinin sağlanması amacıyla ilgili mevzuat uyarınca her türlü tedbiri almak, </w:t>
      </w:r>
      <w:r w:rsidRPr="00895A3F" w:rsidR="005715D0">
        <w:rPr>
          <w:rFonts w:eastAsia="Times New Roman"/>
          <w:color w:val="auto"/>
        </w:rPr>
        <w:t xml:space="preserve"> </w:t>
      </w:r>
      <w:r w:rsidRPr="00895A3F">
        <w:rPr>
          <w:rFonts w:eastAsia="Times New Roman"/>
          <w:color w:val="auto"/>
        </w:rPr>
        <w:t xml:space="preserve">zorundadır. </w:t>
      </w:r>
    </w:p>
    <w:p w:rsidRPr="00895A3F" w:rsidR="00083C89" w:rsidP="00DF02B0" w:rsidRDefault="00083C89">
      <w:pPr>
        <w:jc w:val="both"/>
        <w:rPr>
          <w:rFonts w:eastAsia="Times New Roman"/>
          <w:color w:val="auto"/>
        </w:rPr>
      </w:pPr>
      <w:r w:rsidRPr="00895A3F">
        <w:rPr>
          <w:rFonts w:eastAsia="Times New Roman"/>
          <w:b/>
          <w:bCs/>
          <w:color w:val="auto"/>
        </w:rPr>
        <w:t>16.3.2.</w:t>
      </w:r>
      <w:r w:rsidRPr="00895A3F">
        <w:rPr>
          <w:rFonts w:eastAsia="Times New Roman"/>
          <w:color w:val="auto"/>
        </w:rPr>
        <w:t xml:space="preserve"> Yüklenicinin bu zorunluluklara uymaması nedeniyle İdarenin ve/veya üçüncü şahısların bir zarara uğraması halinde, her türlü zarar ve ziyan Yükleniciye tazmin ettirilir. </w:t>
      </w:r>
    </w:p>
    <w:p w:rsidRPr="00895A3F" w:rsidR="00083C89" w:rsidP="00DF02B0" w:rsidRDefault="00083C89">
      <w:pPr>
        <w:jc w:val="both"/>
        <w:rPr>
          <w:rFonts w:eastAsia="Times New Roman"/>
          <w:color w:val="auto"/>
        </w:rPr>
      </w:pPr>
      <w:r w:rsidRPr="00895A3F">
        <w:rPr>
          <w:rFonts w:eastAsia="Times New Roman"/>
          <w:b/>
          <w:bCs/>
          <w:color w:val="auto"/>
        </w:rPr>
        <w:t>16.4.</w:t>
      </w:r>
      <w:r w:rsidRPr="00895A3F">
        <w:rPr>
          <w:rFonts w:eastAsia="Times New Roman"/>
          <w:color w:val="auto"/>
        </w:rPr>
        <w:t xml:space="preserve"> Yüklenicinin çalıştırdığı personele ilişkin sorumlulukları </w:t>
      </w:r>
    </w:p>
    <w:p w:rsidRPr="00895A3F" w:rsidR="00083C89" w:rsidP="00DF02B0" w:rsidRDefault="00083C89">
      <w:pPr>
        <w:jc w:val="both"/>
        <w:rPr>
          <w:rFonts w:eastAsia="Times New Roman"/>
          <w:color w:val="auto"/>
        </w:rPr>
      </w:pPr>
      <w:r w:rsidRPr="00895A3F">
        <w:rPr>
          <w:rFonts w:eastAsia="Times New Roman"/>
          <w:b/>
          <w:bCs/>
          <w:color w:val="auto"/>
        </w:rPr>
        <w:t>16.4.1.</w:t>
      </w:r>
      <w:r w:rsidRPr="00895A3F">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rsidRPr="00895A3F" w:rsidR="00083C89" w:rsidP="00DF02B0" w:rsidRDefault="00083C89">
      <w:pPr>
        <w:jc w:val="both"/>
        <w:rPr>
          <w:rFonts w:eastAsia="Times New Roman"/>
          <w:color w:val="auto"/>
        </w:rPr>
      </w:pPr>
      <w:r w:rsidRPr="00895A3F">
        <w:rPr>
          <w:rFonts w:eastAsia="Times New Roman"/>
          <w:b/>
          <w:bCs/>
          <w:color w:val="auto"/>
        </w:rPr>
        <w:t>16.4.2.</w:t>
      </w:r>
      <w:r w:rsidRPr="00895A3F">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Pr="00895A3F" w:rsidR="00083C89" w:rsidP="00DF02B0" w:rsidRDefault="00083C89">
      <w:pPr>
        <w:jc w:val="both"/>
        <w:rPr>
          <w:rFonts w:eastAsia="Times New Roman"/>
          <w:color w:val="auto"/>
        </w:rPr>
      </w:pPr>
      <w:r w:rsidRPr="00895A3F">
        <w:rPr>
          <w:rFonts w:eastAsia="Times New Roman"/>
          <w:b/>
          <w:bCs/>
          <w:color w:val="auto"/>
        </w:rPr>
        <w:t>16.4.3.</w:t>
      </w:r>
      <w:r w:rsidRPr="00895A3F">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Pr="00895A3F" w:rsidR="00083C89" w:rsidP="00DF02B0" w:rsidRDefault="00083C89">
      <w:pPr>
        <w:jc w:val="both"/>
        <w:rPr>
          <w:rFonts w:eastAsia="Times New Roman"/>
          <w:color w:val="auto"/>
        </w:rPr>
      </w:pPr>
      <w:r w:rsidRPr="00895A3F">
        <w:rPr>
          <w:rFonts w:eastAsia="Times New Roman"/>
          <w:b/>
          <w:bCs/>
          <w:color w:val="auto"/>
        </w:rPr>
        <w:t>16.4.4.</w:t>
      </w:r>
      <w:r w:rsidRPr="00895A3F">
        <w:rPr>
          <w:rFonts w:eastAsia="Times New Roman"/>
          <w:color w:val="auto"/>
        </w:rPr>
        <w:t xml:space="preserve"> İhale dokümanında Yüklenici tarafından personel çalıştırılması öngörülmüş ise bu personelin çalıştırıldığına ilişkin belgeleri İdareye vermek zorundadır. </w:t>
      </w:r>
    </w:p>
    <w:p w:rsidRPr="00895A3F" w:rsidR="00083C89" w:rsidP="00DF02B0" w:rsidRDefault="00083C89">
      <w:pPr>
        <w:jc w:val="both"/>
        <w:rPr>
          <w:rFonts w:eastAsia="Times New Roman"/>
          <w:color w:val="auto"/>
        </w:rPr>
      </w:pPr>
      <w:r w:rsidRPr="00895A3F">
        <w:rPr>
          <w:rFonts w:eastAsia="Times New Roman"/>
          <w:b/>
          <w:bCs/>
          <w:color w:val="auto"/>
        </w:rPr>
        <w:t>16.5.</w:t>
      </w:r>
      <w:r w:rsidRPr="00895A3F">
        <w:rPr>
          <w:rFonts w:eastAsia="Times New Roman"/>
          <w:color w:val="auto"/>
        </w:rPr>
        <w:t xml:space="preserve"> Malların taşınması</w:t>
      </w:r>
      <w:r w:rsidRPr="00895A3F" w:rsidR="00E819B7">
        <w:rPr>
          <w:rFonts w:eastAsia="Times New Roman"/>
          <w:color w:val="auto"/>
        </w:rPr>
        <w:t>:</w:t>
      </w:r>
      <w:r w:rsidRPr="00895A3F">
        <w:rPr>
          <w:rFonts w:eastAsia="Times New Roman"/>
          <w:color w:val="auto"/>
        </w:rPr>
        <w:t xml:space="preserve"> </w:t>
      </w:r>
    </w:p>
    <w:p w:rsidRPr="00895A3F" w:rsidR="00083C89" w:rsidP="00DF02B0" w:rsidRDefault="00083C89">
      <w:pPr>
        <w:jc w:val="both"/>
        <w:rPr>
          <w:rFonts w:eastAsia="Times New Roman"/>
          <w:color w:val="auto"/>
        </w:rPr>
      </w:pPr>
      <w:r w:rsidRPr="00895A3F">
        <w:rPr>
          <w:rFonts w:eastAsia="Times New Roman"/>
          <w:b/>
          <w:bCs/>
          <w:color w:val="auto"/>
        </w:rPr>
        <w:t>16.5.1.</w:t>
      </w:r>
      <w:r w:rsidRPr="00895A3F">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rsidRPr="00895A3F" w:rsidR="00083C89" w:rsidP="00DF02B0" w:rsidRDefault="00083C89">
      <w:pPr>
        <w:jc w:val="both"/>
        <w:rPr>
          <w:rFonts w:eastAsia="Times New Roman"/>
          <w:color w:val="auto"/>
        </w:rPr>
      </w:pPr>
      <w:r w:rsidRPr="00895A3F">
        <w:rPr>
          <w:rFonts w:eastAsia="Times New Roman"/>
          <w:b/>
          <w:bCs/>
          <w:color w:val="auto"/>
        </w:rPr>
        <w:t>16.5.2.</w:t>
      </w:r>
      <w:r w:rsidRPr="00895A3F">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Pr="00895A3F" w:rsidR="00083C89" w:rsidP="00DF02B0" w:rsidRDefault="00083C89">
      <w:pPr>
        <w:jc w:val="both"/>
        <w:rPr>
          <w:b/>
          <w:bCs/>
          <w:color w:val="auto"/>
        </w:rPr>
      </w:pPr>
      <w:r w:rsidRPr="00895A3F">
        <w:rPr>
          <w:b/>
          <w:bCs/>
          <w:color w:val="auto"/>
        </w:rPr>
        <w:t xml:space="preserve">16.6. </w:t>
      </w:r>
      <w:r w:rsidRPr="00895A3F">
        <w:rPr>
          <w:bCs/>
          <w:color w:val="auto"/>
        </w:rPr>
        <w:t>Garanti ve bakım, onarım</w:t>
      </w:r>
      <w:r w:rsidRPr="00895A3F" w:rsidR="00E819B7">
        <w:rPr>
          <w:bCs/>
          <w:color w:val="auto"/>
        </w:rPr>
        <w:t>:</w:t>
      </w:r>
    </w:p>
    <w:p w:rsidRPr="00895A3F" w:rsidR="00083C89" w:rsidP="00DF02B0" w:rsidRDefault="00083C89">
      <w:pPr>
        <w:jc w:val="both"/>
        <w:rPr>
          <w:bCs/>
          <w:color w:val="auto"/>
        </w:rPr>
      </w:pPr>
      <w:r w:rsidRPr="00895A3F">
        <w:rPr>
          <w:b/>
          <w:bCs/>
          <w:color w:val="auto"/>
        </w:rPr>
        <w:t xml:space="preserve">16.6.1. </w:t>
      </w:r>
      <w:r w:rsidRPr="00895A3F">
        <w:rPr>
          <w:bCs/>
          <w:color w:val="auto"/>
        </w:rPr>
        <w:t>Bu madde boş bırakılmıştır.</w:t>
      </w:r>
    </w:p>
    <w:p w:rsidRPr="00895A3F" w:rsidR="00083C89" w:rsidP="00DF02B0" w:rsidRDefault="00083C89">
      <w:pPr>
        <w:jc w:val="both"/>
        <w:rPr>
          <w:b/>
          <w:bCs/>
          <w:color w:val="auto"/>
        </w:rPr>
      </w:pPr>
    </w:p>
    <w:p w:rsidRPr="00895A3F" w:rsidR="00083C89" w:rsidP="00DF02B0" w:rsidRDefault="00083C89">
      <w:pPr>
        <w:jc w:val="both"/>
      </w:pPr>
      <w:r w:rsidRPr="00895A3F">
        <w:rPr>
          <w:b/>
          <w:bCs/>
          <w:color w:val="auto"/>
        </w:rPr>
        <w:t>Madde 17 - Eğitim</w:t>
      </w:r>
    </w:p>
    <w:p w:rsidRPr="00895A3F" w:rsidR="00083C89" w:rsidP="00DF02B0" w:rsidRDefault="00083C89">
      <w:pPr>
        <w:jc w:val="both"/>
      </w:pPr>
      <w:r w:rsidRPr="00895A3F">
        <w:rPr>
          <w:b/>
          <w:bCs/>
        </w:rPr>
        <w:t>17.1.</w:t>
      </w:r>
      <w:r w:rsidRPr="00895A3F">
        <w:t xml:space="preserve"> Bu madde boş bırakılmıştır. </w:t>
      </w:r>
    </w:p>
    <w:p w:rsidRPr="00895A3F" w:rsidR="00B93BF9" w:rsidP="00DF02B0" w:rsidRDefault="00B93BF9">
      <w:pPr>
        <w:jc w:val="both"/>
        <w:rPr>
          <w:b/>
          <w:bCs/>
          <w:color w:val="auto"/>
        </w:rPr>
      </w:pPr>
    </w:p>
    <w:p w:rsidRPr="00895A3F" w:rsidR="00083C89" w:rsidP="00DF02B0" w:rsidRDefault="00083C89">
      <w:pPr>
        <w:jc w:val="both"/>
      </w:pPr>
      <w:r w:rsidRPr="00895A3F">
        <w:rPr>
          <w:b/>
          <w:bCs/>
          <w:color w:val="auto"/>
        </w:rPr>
        <w:t>Madde 18 - Alım konusu mala ilişkin dokümantasyon</w:t>
      </w:r>
    </w:p>
    <w:p w:rsidRPr="00895A3F" w:rsidR="00083C89" w:rsidP="00DF02B0" w:rsidRDefault="00083C89">
      <w:pPr>
        <w:jc w:val="both"/>
      </w:pPr>
      <w:r w:rsidRPr="00895A3F">
        <w:rPr>
          <w:b/>
          <w:bCs/>
        </w:rPr>
        <w:t>18.1.</w:t>
      </w:r>
      <w:r w:rsidRPr="00895A3F">
        <w:t xml:space="preserve"> Bu madde boş bırakılmıştır. </w:t>
      </w:r>
    </w:p>
    <w:p w:rsidRPr="00895A3F" w:rsidR="00083C89" w:rsidP="00DF02B0" w:rsidRDefault="00083C89">
      <w:pPr>
        <w:jc w:val="both"/>
      </w:pPr>
      <w:r w:rsidRPr="00895A3F">
        <w:rPr>
          <w:b/>
          <w:bCs/>
        </w:rPr>
        <w:t>18.1.1.</w:t>
      </w:r>
      <w:r w:rsidRPr="00895A3F">
        <w:t xml:space="preserve"> Bu madde boş bırakılmıştır. </w:t>
      </w:r>
    </w:p>
    <w:p w:rsidRPr="00895A3F" w:rsidR="00B93BF9" w:rsidP="00DF02B0" w:rsidRDefault="00B93BF9">
      <w:pPr>
        <w:jc w:val="both"/>
        <w:rPr>
          <w:b/>
          <w:bCs/>
          <w:color w:val="auto"/>
        </w:rPr>
      </w:pPr>
    </w:p>
    <w:p w:rsidRPr="00895A3F" w:rsidR="00083C89" w:rsidP="00DF02B0" w:rsidRDefault="00083C89">
      <w:pPr>
        <w:jc w:val="both"/>
      </w:pPr>
      <w:r w:rsidRPr="00895A3F">
        <w:rPr>
          <w:b/>
          <w:bCs/>
          <w:color w:val="auto"/>
        </w:rPr>
        <w:t>Madde 19 - Yeni model</w:t>
      </w:r>
    </w:p>
    <w:p w:rsidRPr="00895A3F" w:rsidR="00E90A82" w:rsidP="00DF02B0" w:rsidRDefault="00083C89">
      <w:pPr>
        <w:jc w:val="both"/>
        <w:rPr>
          <w:rFonts w:eastAsia="Times New Roman"/>
        </w:rPr>
      </w:pPr>
      <w:r w:rsidRPr="00895A3F">
        <w:rPr>
          <w:b/>
          <w:bCs/>
        </w:rPr>
        <w:t>19.1.</w:t>
      </w:r>
      <w:r w:rsidRPr="00895A3F">
        <w:t xml:space="preserve"> </w:t>
      </w:r>
      <w:r w:rsidRPr="00895A3F" w:rsidR="00E90A82">
        <w:rPr>
          <w:rFonts w:eastAsia="Times New Roman"/>
        </w:rPr>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rsidRPr="00895A3F" w:rsidR="00083C89" w:rsidP="00DF02B0" w:rsidRDefault="00083C89">
      <w:pPr>
        <w:jc w:val="both"/>
        <w:rPr>
          <w:b/>
          <w:bCs/>
          <w:color w:val="auto"/>
        </w:rPr>
      </w:pPr>
    </w:p>
    <w:p w:rsidRPr="00895A3F" w:rsidR="00083C89" w:rsidP="00DF02B0" w:rsidRDefault="00083C89">
      <w:pPr>
        <w:jc w:val="both"/>
        <w:rPr>
          <w:rStyle w:val="richtext"/>
        </w:rPr>
      </w:pPr>
      <w:r w:rsidRPr="00895A3F">
        <w:rPr>
          <w:b/>
          <w:bCs/>
          <w:color w:val="auto"/>
        </w:rPr>
        <w:t>Madde 20 - Ambalajlama</w:t>
      </w:r>
    </w:p>
    <w:p w:rsidRPr="00895A3F" w:rsidR="00083C89" w:rsidP="00DF02B0" w:rsidRDefault="00083C89">
      <w:pPr>
        <w:jc w:val="both"/>
        <w:rPr>
          <w:rFonts w:eastAsia="Times New Roman"/>
        </w:rPr>
      </w:pPr>
      <w:r w:rsidRPr="00895A3F">
        <w:rPr>
          <w:rFonts w:eastAsia="Times New Roman"/>
          <w:b/>
        </w:rPr>
        <w:t xml:space="preserve">20.1. </w:t>
      </w:r>
      <w:r w:rsidRPr="00895A3F">
        <w:rPr>
          <w:rFonts w:eastAsia="Times New Roman"/>
        </w:rPr>
        <w:t>Sözleşme konusu mal, teknik şartnamede belirtilen ambalaj özelliklerine ilişkin hükümlere uygun olarak teslim edilecektir.</w:t>
      </w:r>
    </w:p>
    <w:p w:rsidRPr="00895A3F" w:rsidR="00083C89" w:rsidP="00DF02B0" w:rsidRDefault="00083C89">
      <w:pPr>
        <w:jc w:val="both"/>
      </w:pPr>
      <w:r w:rsidRPr="00895A3F">
        <w:rPr>
          <w:b/>
        </w:rPr>
        <w:t xml:space="preserve">20.2. </w:t>
      </w:r>
      <w:r w:rsidRPr="00895A3F">
        <w:t xml:space="preserve">Malın uygun şekilde ambalajlanmaması nedeniyle meydana gelebilecek ve sigorta tarafından karşılanmayan hasar, zarar ve eksiklikler Yükleniciye aittir. </w:t>
      </w:r>
    </w:p>
    <w:p w:rsidRPr="00895A3F" w:rsidR="00083C89" w:rsidP="00DF02B0" w:rsidRDefault="00083C89">
      <w:pPr>
        <w:jc w:val="both"/>
        <w:rPr>
          <w:b/>
          <w:bCs/>
          <w:color w:val="auto"/>
        </w:rPr>
      </w:pPr>
    </w:p>
    <w:p w:rsidRPr="00895A3F" w:rsidR="00083C89" w:rsidP="00DF02B0" w:rsidRDefault="00083C89">
      <w:pPr>
        <w:jc w:val="both"/>
      </w:pPr>
      <w:r w:rsidRPr="00895A3F">
        <w:rPr>
          <w:b/>
          <w:bCs/>
          <w:color w:val="auto"/>
        </w:rPr>
        <w:t>Madde 21 - Sözleşmede değişiklik yapılması</w:t>
      </w:r>
    </w:p>
    <w:p w:rsidRPr="00895A3F" w:rsidR="00083C89" w:rsidP="00DF02B0" w:rsidRDefault="00083C89">
      <w:pPr>
        <w:jc w:val="both"/>
      </w:pPr>
      <w:r w:rsidRPr="00895A3F">
        <w:rPr>
          <w:b/>
          <w:bCs/>
        </w:rPr>
        <w:lastRenderedPageBreak/>
        <w:t xml:space="preserve">21.1. </w:t>
      </w:r>
      <w:r w:rsidRPr="00895A3F">
        <w:t xml:space="preserve">Sözleşme imzalandıktan sonra, sözleşme bedelinin aşılmaması ve İdare ile yüklenicinin karşılıklı olarak anlaşması kaydıyla, aşağıda belirtilen hususlarda sözleşme hükümlerinde değişiklik yapılabilir: </w:t>
      </w:r>
    </w:p>
    <w:p w:rsidRPr="00895A3F" w:rsidR="00083C89" w:rsidP="00DF02B0" w:rsidRDefault="00083C89">
      <w:pPr>
        <w:jc w:val="both"/>
        <w:rPr>
          <w:rFonts w:eastAsia="Times New Roman"/>
        </w:rPr>
      </w:pPr>
      <w:r w:rsidRPr="00895A3F">
        <w:rPr>
          <w:rFonts w:eastAsia="Times New Roman"/>
        </w:rPr>
        <w:t xml:space="preserve">a) Malın montaj veya teslim yeri. </w:t>
      </w:r>
    </w:p>
    <w:p w:rsidRPr="00895A3F" w:rsidR="00083C89" w:rsidP="00DF02B0" w:rsidRDefault="00083C89">
      <w:pPr>
        <w:jc w:val="both"/>
      </w:pPr>
      <w:r w:rsidRPr="00895A3F">
        <w:t xml:space="preserve">b) Malın süresinden önce montaj ve teslim edilmesi kaydıyla işin süresi ve bu süreye uygun olarak ödeme şartları. </w:t>
      </w:r>
    </w:p>
    <w:p w:rsidRPr="00895A3F" w:rsidR="00083C89" w:rsidP="00DF02B0" w:rsidRDefault="00083C89">
      <w:pPr>
        <w:jc w:val="both"/>
      </w:pPr>
      <w:r w:rsidRPr="00895A3F">
        <w:rPr>
          <w:b/>
          <w:bCs/>
        </w:rPr>
        <w:t>21.2.</w:t>
      </w:r>
      <w:r w:rsidRPr="00895A3F">
        <w:t xml:space="preserve"> Bu hallerin dışında sözleşme hükümlerinde değişiklik yapılamaz ve ek sözleşme düzenlenemez. </w:t>
      </w:r>
    </w:p>
    <w:p w:rsidRPr="00895A3F" w:rsidR="00083C89" w:rsidP="00DF02B0" w:rsidRDefault="00083C89">
      <w:pPr>
        <w:jc w:val="both"/>
        <w:rPr>
          <w:b/>
          <w:bCs/>
          <w:color w:val="auto"/>
        </w:rPr>
      </w:pPr>
    </w:p>
    <w:p w:rsidRPr="00895A3F" w:rsidR="00A55E84" w:rsidP="00DF02B0" w:rsidRDefault="00A55E84">
      <w:pPr>
        <w:jc w:val="both"/>
      </w:pPr>
      <w:r w:rsidRPr="00895A3F">
        <w:rPr>
          <w:b/>
          <w:bCs/>
          <w:color w:val="auto"/>
        </w:rPr>
        <w:t>Madde 22 - Sözleşme kapsamında yaptırılabilecek ilave işler, iş eksilişi ve işin tasfiyesi</w:t>
      </w:r>
    </w:p>
    <w:p w:rsidRPr="00895A3F" w:rsidR="00A55E84" w:rsidP="00DF02B0" w:rsidRDefault="00A55E84">
      <w:pPr>
        <w:jc w:val="both"/>
      </w:pPr>
      <w:r w:rsidRPr="00895A3F">
        <w:rPr>
          <w:b/>
          <w:bCs/>
        </w:rPr>
        <w:t>22.1.</w:t>
      </w:r>
      <w:r w:rsidRPr="00895A3F">
        <w:t xml:space="preserve"> Öngörülemeyen durumlar nedeniyle iş artışının zorunlu olması halinde, işin; </w:t>
      </w:r>
    </w:p>
    <w:p w:rsidRPr="00895A3F" w:rsidR="00A55E84" w:rsidP="00DF02B0" w:rsidRDefault="00A55E84">
      <w:pPr>
        <w:ind w:firstLine="567"/>
        <w:jc w:val="both"/>
      </w:pPr>
      <w:r w:rsidRPr="00895A3F">
        <w:rPr>
          <w:rFonts w:eastAsia="Times New Roman"/>
        </w:rPr>
        <w:t xml:space="preserve">a) Sözleşmeye konu alım içinde kalması, </w:t>
      </w:r>
    </w:p>
    <w:p w:rsidRPr="00895A3F" w:rsidR="00A55E84" w:rsidP="00DF02B0" w:rsidRDefault="00A55E84">
      <w:pPr>
        <w:ind w:firstLine="567"/>
        <w:jc w:val="both"/>
      </w:pPr>
      <w:r w:rsidRPr="00895A3F">
        <w:t xml:space="preserve">b) İdareyi külfete sokmaksızın asıl işten ayrılmasının teknik veya ekonomik olarak mümkün olmaması, şartlarıyla, birim fiyat teklif almak suretiyle ihale edilen mal alımlarında sözleşme bedelinin </w:t>
      </w:r>
      <w:r w:rsidRPr="00895A3F" w:rsidR="00E90A82">
        <w:rPr>
          <w:b/>
          <w:highlight w:val="yellow"/>
        </w:rPr>
        <w:t xml:space="preserve">% </w:t>
      </w:r>
      <w:r w:rsidRPr="00895A3F" w:rsidR="00B93BF9">
        <w:rPr>
          <w:b/>
          <w:highlight w:val="yellow"/>
        </w:rPr>
        <w:t>25</w:t>
      </w:r>
      <w:r w:rsidRPr="00895A3F" w:rsidR="002B214A">
        <w:rPr>
          <w:b/>
          <w:highlight w:val="yellow"/>
        </w:rPr>
        <w:t>’</w:t>
      </w:r>
      <w:r w:rsidRPr="00895A3F" w:rsidR="008479AF">
        <w:rPr>
          <w:b/>
          <w:highlight w:val="yellow"/>
        </w:rPr>
        <w:t>ine</w:t>
      </w:r>
      <w:r w:rsidRPr="00895A3F">
        <w:t xml:space="preserve"> kadar oran </w:t>
      </w:r>
      <w:r w:rsidRPr="00895A3F" w:rsidR="005715D0">
        <w:t>dâhilinde</w:t>
      </w:r>
      <w:r w:rsidRPr="00895A3F">
        <w:t xml:space="preserve">, süre hariç sözleşme ve ihale dokümanındaki hükümler çerçevesinde ilave iş aynı Yükleniciye yaptırılabilir. </w:t>
      </w:r>
    </w:p>
    <w:p w:rsidRPr="00895A3F" w:rsidR="00A55E84" w:rsidP="00DF02B0" w:rsidRDefault="00A55E84">
      <w:pPr>
        <w:jc w:val="both"/>
      </w:pPr>
      <w:r w:rsidRPr="00895A3F">
        <w:rPr>
          <w:b/>
          <w:bCs/>
        </w:rPr>
        <w:t>22.2.</w:t>
      </w:r>
      <w:r w:rsidRPr="00895A3F">
        <w:t xml:space="preserve"> İşin bu şartlar </w:t>
      </w:r>
      <w:r w:rsidRPr="00895A3F" w:rsidR="005715D0">
        <w:t>dâhilinde</w:t>
      </w:r>
      <w:r w:rsidRPr="00895A3F">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Pr="00895A3F" w:rsidR="00A55E84" w:rsidP="00DF02B0" w:rsidRDefault="00A55E84">
      <w:pPr>
        <w:jc w:val="both"/>
        <w:rPr>
          <w:b/>
          <w:bCs/>
          <w:color w:val="auto"/>
        </w:rPr>
      </w:pPr>
    </w:p>
    <w:p w:rsidRPr="00895A3F" w:rsidR="00A55E84" w:rsidP="00DF02B0" w:rsidRDefault="00A55E84">
      <w:pPr>
        <w:jc w:val="both"/>
      </w:pPr>
      <w:r w:rsidRPr="00895A3F">
        <w:rPr>
          <w:b/>
          <w:bCs/>
          <w:color w:val="auto"/>
        </w:rPr>
        <w:t>Madde 23- Süre uzatımı verilebilecek haller ve şartları</w:t>
      </w:r>
    </w:p>
    <w:p w:rsidRPr="00895A3F" w:rsidR="00A55E84" w:rsidP="00DF02B0" w:rsidRDefault="00A55E84">
      <w:pPr>
        <w:jc w:val="both"/>
      </w:pPr>
      <w:r w:rsidRPr="00895A3F">
        <w:rPr>
          <w:b/>
          <w:bCs/>
        </w:rPr>
        <w:t>23.1.</w:t>
      </w:r>
      <w:r w:rsidRPr="00895A3F">
        <w:t xml:space="preserve"> </w:t>
      </w:r>
      <w:r w:rsidRPr="00895A3F">
        <w:rPr>
          <w:color w:val="auto"/>
        </w:rPr>
        <w:t>Mücbir sebepler nedeniyle süre uzatımı verilebilecek haller aşağıda sayılmıştır.</w:t>
      </w:r>
      <w:r w:rsidRPr="00895A3F">
        <w:t xml:space="preserve"> </w:t>
      </w:r>
    </w:p>
    <w:p w:rsidRPr="00895A3F" w:rsidR="00A55E84" w:rsidP="00DF02B0" w:rsidRDefault="00A55E84">
      <w:pPr>
        <w:jc w:val="both"/>
      </w:pPr>
      <w:r w:rsidRPr="00895A3F">
        <w:rPr>
          <w:b/>
          <w:bCs/>
        </w:rPr>
        <w:t>23.1.1.</w:t>
      </w:r>
      <w:r w:rsidRPr="00895A3F">
        <w:t xml:space="preserve"> Mücbir sebepler: </w:t>
      </w:r>
    </w:p>
    <w:p w:rsidRPr="00895A3F" w:rsidR="00A55E84" w:rsidP="00DF02B0" w:rsidRDefault="00A55E84">
      <w:pPr>
        <w:ind w:firstLine="567"/>
        <w:jc w:val="both"/>
      </w:pPr>
      <w:r w:rsidRPr="00895A3F">
        <w:rPr>
          <w:rFonts w:eastAsia="Times New Roman"/>
        </w:rPr>
        <w:t xml:space="preserve">a) Yangın, su taşkını, sel, kasırga, deprem ve benzeri gibi doğal afetler. </w:t>
      </w:r>
    </w:p>
    <w:p w:rsidRPr="00895A3F" w:rsidR="00A55E84" w:rsidP="00DF02B0" w:rsidRDefault="00A55E84">
      <w:pPr>
        <w:ind w:firstLine="567"/>
        <w:jc w:val="both"/>
      </w:pPr>
      <w:r w:rsidRPr="00895A3F">
        <w:t xml:space="preserve">b) Kanuni grev. </w:t>
      </w:r>
    </w:p>
    <w:p w:rsidRPr="00895A3F" w:rsidR="00A55E84" w:rsidP="00DF02B0" w:rsidRDefault="00A55E84">
      <w:pPr>
        <w:ind w:firstLine="567"/>
        <w:jc w:val="both"/>
      </w:pPr>
      <w:r w:rsidRPr="00895A3F">
        <w:t xml:space="preserve">c) Genel salgın hastalık. </w:t>
      </w:r>
    </w:p>
    <w:p w:rsidRPr="00895A3F" w:rsidR="00A55E84" w:rsidP="00DF02B0" w:rsidRDefault="00A55E84">
      <w:pPr>
        <w:ind w:firstLine="567"/>
        <w:jc w:val="both"/>
      </w:pPr>
      <w:r w:rsidRPr="00895A3F">
        <w:t xml:space="preserve">ç) Kısmi veya genel seferberlik ilanı. </w:t>
      </w:r>
    </w:p>
    <w:p w:rsidRPr="00895A3F" w:rsidR="00A55E84" w:rsidP="00DF02B0" w:rsidRDefault="00A55E84">
      <w:pPr>
        <w:ind w:firstLine="567"/>
        <w:jc w:val="both"/>
      </w:pPr>
      <w:r w:rsidRPr="00895A3F">
        <w:t>d) Malın yüklü bulunduğu nakil vasıtasının kazaya uğraması, yanması, batması,</w:t>
      </w:r>
    </w:p>
    <w:p w:rsidRPr="00895A3F" w:rsidR="00A55E84" w:rsidP="00DF02B0" w:rsidRDefault="00A55E84">
      <w:pPr>
        <w:ind w:firstLine="567"/>
        <w:jc w:val="both"/>
      </w:pPr>
      <w:r w:rsidRPr="00895A3F">
        <w:t xml:space="preserve">e)Sözleşme yapılmasından önce yürürlükte bulunan kanun ve yönetmeliklerdeki değişikliklerden doğan </w:t>
      </w:r>
      <w:r w:rsidRPr="00895A3F" w:rsidR="00E819B7">
        <w:t>imkânsızlıklar</w:t>
      </w:r>
      <w:r w:rsidRPr="00895A3F">
        <w:t>, hükümet kararları.</w:t>
      </w:r>
    </w:p>
    <w:p w:rsidRPr="00895A3F" w:rsidR="00A55E84" w:rsidP="00DF02B0" w:rsidRDefault="00A55E84">
      <w:pPr>
        <w:jc w:val="both"/>
      </w:pPr>
      <w:r w:rsidRPr="00895A3F">
        <w:rPr>
          <w:b/>
          <w:bCs/>
        </w:rPr>
        <w:t>23.1.2.</w:t>
      </w:r>
      <w:r w:rsidRPr="00895A3F">
        <w:t xml:space="preserve"> Yukarıda belirtilen hallerin mücbir sebep olarak kabul edilmesi ve yükleniciye süre uzatımı verilebilmesi için, mücbir sebep olarak kabul edilecek durumun; </w:t>
      </w:r>
    </w:p>
    <w:p w:rsidRPr="00895A3F" w:rsidR="00A55E84" w:rsidP="00DF02B0" w:rsidRDefault="00A55E84">
      <w:pPr>
        <w:ind w:firstLine="567"/>
        <w:jc w:val="both"/>
      </w:pPr>
      <w:r w:rsidRPr="00895A3F">
        <w:rPr>
          <w:rFonts w:eastAsia="Times New Roman"/>
        </w:rPr>
        <w:t xml:space="preserve">a) Yüklenicinin kusurundan kaynaklanmamış olması, </w:t>
      </w:r>
    </w:p>
    <w:p w:rsidRPr="00895A3F" w:rsidR="00A55E84" w:rsidP="00DF02B0" w:rsidRDefault="00A55E84">
      <w:pPr>
        <w:ind w:firstLine="567"/>
        <w:jc w:val="both"/>
      </w:pPr>
      <w:r w:rsidRPr="00895A3F">
        <w:t xml:space="preserve">b) Taahhüdün yerine getirilmesine engel nitelikte olması, </w:t>
      </w:r>
    </w:p>
    <w:p w:rsidRPr="00895A3F" w:rsidR="00A55E84" w:rsidP="00DF02B0" w:rsidRDefault="00A55E84">
      <w:pPr>
        <w:ind w:firstLine="567"/>
        <w:jc w:val="both"/>
      </w:pPr>
      <w:r w:rsidRPr="00895A3F">
        <w:t xml:space="preserve">c) Yüklenicinin bu engeli ortadan kaldırmaya gücünün yetmemesi, </w:t>
      </w:r>
    </w:p>
    <w:p w:rsidRPr="00895A3F" w:rsidR="00A55E84" w:rsidP="00E819B7" w:rsidRDefault="00A55E84">
      <w:pPr>
        <w:ind w:firstLine="567"/>
        <w:jc w:val="both"/>
      </w:pPr>
      <w:r w:rsidRPr="00895A3F">
        <w:t>ç) Mücbir sebebin meydana geldiği tarihi izleyen yedi gün içinde yüklenicinin İdareye yazılı olarak bildirimde bulunması ve yetkili mercilerce onaylanan belgelerin ibraz edilmesi</w:t>
      </w:r>
      <w:r w:rsidRPr="00895A3F" w:rsidR="00E819B7">
        <w:t xml:space="preserve"> </w:t>
      </w:r>
      <w:r w:rsidRPr="00895A3F">
        <w:t xml:space="preserve">zorunludur. </w:t>
      </w:r>
    </w:p>
    <w:p w:rsidRPr="00895A3F" w:rsidR="00A55E84" w:rsidP="00DF02B0" w:rsidRDefault="00A55E84">
      <w:pPr>
        <w:jc w:val="both"/>
      </w:pPr>
      <w:r w:rsidRPr="00895A3F">
        <w:rPr>
          <w:b/>
          <w:bCs/>
        </w:rPr>
        <w:t>23.2.</w:t>
      </w:r>
      <w:r w:rsidRPr="00895A3F">
        <w:t xml:space="preserve"> </w:t>
      </w:r>
      <w:r w:rsidRPr="00895A3F">
        <w:rPr>
          <w:color w:val="auto"/>
        </w:rPr>
        <w:t xml:space="preserve">İdareden kaynaklanan nedenlerle süre uzatımı verilecek haller </w:t>
      </w:r>
    </w:p>
    <w:p w:rsidRPr="00895A3F" w:rsidR="00A55E84" w:rsidP="00DF02B0" w:rsidRDefault="00A55E84">
      <w:pPr>
        <w:jc w:val="both"/>
      </w:pPr>
      <w:r w:rsidRPr="00895A3F">
        <w:rPr>
          <w:b/>
          <w:bCs/>
        </w:rPr>
        <w:t>23.2.1.</w:t>
      </w:r>
      <w:r w:rsidRPr="00895A3F">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rsidRPr="00895A3F" w:rsidR="00A55E84" w:rsidP="00DF02B0" w:rsidRDefault="00A55E84">
      <w:pPr>
        <w:jc w:val="both"/>
      </w:pPr>
      <w:r w:rsidRPr="00895A3F">
        <w:rPr>
          <w:b/>
          <w:bCs/>
        </w:rPr>
        <w:t>23.3.</w:t>
      </w:r>
      <w:r w:rsidRPr="00895A3F">
        <w:t xml:space="preserve"> İş artışı yapılması durumunda işin süresi, bu artışla orantılı olarak işin ilgili kısmı veya tamamı için uzatılır. </w:t>
      </w:r>
    </w:p>
    <w:p w:rsidRPr="00895A3F" w:rsidR="00A55E84" w:rsidP="00DF02B0" w:rsidRDefault="00A55E84">
      <w:pPr>
        <w:jc w:val="both"/>
        <w:rPr>
          <w:b/>
          <w:bCs/>
          <w:color w:val="auto"/>
        </w:rPr>
      </w:pPr>
    </w:p>
    <w:p w:rsidRPr="00895A3F" w:rsidR="00A55E84" w:rsidP="00DF02B0" w:rsidRDefault="00A55E84">
      <w:pPr>
        <w:jc w:val="both"/>
        <w:rPr>
          <w:b/>
        </w:rPr>
      </w:pPr>
      <w:r w:rsidRPr="00895A3F">
        <w:rPr>
          <w:b/>
        </w:rPr>
        <w:t>Madde 24- Sigorta</w:t>
      </w:r>
    </w:p>
    <w:p w:rsidRPr="00895A3F" w:rsidR="00A55E84" w:rsidP="00DF02B0" w:rsidRDefault="00A55E84">
      <w:pPr>
        <w:jc w:val="both"/>
      </w:pPr>
      <w:r w:rsidRPr="00895A3F">
        <w:t>Bu madde boş bırakılmıştır.</w:t>
      </w:r>
    </w:p>
    <w:p w:rsidRPr="00895A3F" w:rsidR="00A55E84" w:rsidP="00DF02B0" w:rsidRDefault="00A55E84">
      <w:pPr>
        <w:jc w:val="both"/>
      </w:pPr>
    </w:p>
    <w:p w:rsidRPr="00895A3F" w:rsidR="00A55E84" w:rsidP="00DF02B0" w:rsidRDefault="00A55E84">
      <w:pPr>
        <w:jc w:val="both"/>
        <w:rPr>
          <w:b/>
        </w:rPr>
      </w:pPr>
      <w:r w:rsidRPr="00895A3F">
        <w:rPr>
          <w:b/>
        </w:rPr>
        <w:lastRenderedPageBreak/>
        <w:t>Madde 25-İdarenin yükümlülükleri</w:t>
      </w:r>
    </w:p>
    <w:p w:rsidRPr="00895A3F" w:rsidR="00A55E84" w:rsidP="00DF02B0" w:rsidRDefault="00A55E84">
      <w:pPr>
        <w:jc w:val="both"/>
      </w:pPr>
      <w:r w:rsidRPr="00895A3F">
        <w:t>Bu madde boş bırakılmıştır.</w:t>
      </w:r>
    </w:p>
    <w:p w:rsidRPr="00895A3F" w:rsidR="00E90A82" w:rsidP="00DF02B0" w:rsidRDefault="00E90A82">
      <w:pPr>
        <w:jc w:val="both"/>
        <w:rPr>
          <w:b/>
          <w:bCs/>
          <w:color w:val="auto"/>
        </w:rPr>
      </w:pPr>
    </w:p>
    <w:p w:rsidRPr="00895A3F" w:rsidR="00A55E84" w:rsidP="00DF02B0" w:rsidRDefault="00A55E84">
      <w:pPr>
        <w:jc w:val="both"/>
      </w:pPr>
      <w:r w:rsidRPr="00895A3F">
        <w:rPr>
          <w:b/>
          <w:bCs/>
          <w:color w:val="auto"/>
        </w:rPr>
        <w:t>Madde 26 - Bildirimler, olurlar, onaylar, belgeler ve tespitler</w:t>
      </w:r>
    </w:p>
    <w:p w:rsidRPr="00895A3F" w:rsidR="00A55E84" w:rsidP="00DF02B0" w:rsidRDefault="00A55E84">
      <w:pPr>
        <w:jc w:val="both"/>
      </w:pPr>
      <w:r w:rsidRPr="00895A3F">
        <w:rPr>
          <w:b/>
          <w:bCs/>
        </w:rPr>
        <w:t>26.1.</w:t>
      </w:r>
      <w:r w:rsidRPr="00895A3F">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Pr="00895A3F" w:rsidR="00A55E84" w:rsidP="00DF02B0" w:rsidRDefault="00A55E84">
      <w:pPr>
        <w:jc w:val="both"/>
      </w:pPr>
      <w:r w:rsidRPr="00895A3F">
        <w:rPr>
          <w:b/>
          <w:bCs/>
        </w:rPr>
        <w:t>26.2.</w:t>
      </w:r>
      <w:r w:rsidRPr="00895A3F">
        <w:t xml:space="preserve"> İdare veya Yüklenici, sözleşmenin yürütülmesi ve/veya malın teslim edilmesine ilişkin tespit yapılmasını gerektiren durumlarda, bu tespiti yazılı olarak yapar veya yaptırır ve tutanağa bağlar. </w:t>
      </w:r>
    </w:p>
    <w:p w:rsidRPr="00895A3F" w:rsidR="00A55E84" w:rsidP="00DF02B0" w:rsidRDefault="00A55E84">
      <w:pPr>
        <w:jc w:val="both"/>
        <w:rPr>
          <w:b/>
          <w:bCs/>
          <w:color w:val="auto"/>
        </w:rPr>
      </w:pPr>
    </w:p>
    <w:p w:rsidRPr="00895A3F" w:rsidR="00A55E84" w:rsidP="00DF02B0" w:rsidRDefault="00A55E84">
      <w:pPr>
        <w:jc w:val="both"/>
        <w:rPr>
          <w:b/>
        </w:rPr>
      </w:pPr>
      <w:r w:rsidRPr="00895A3F">
        <w:rPr>
          <w:b/>
        </w:rPr>
        <w:t>Madde 27- Yüklenicinin vekili</w:t>
      </w:r>
    </w:p>
    <w:p w:rsidRPr="00895A3F" w:rsidR="00A55E84" w:rsidP="00DF02B0" w:rsidRDefault="00A55E84">
      <w:pPr>
        <w:jc w:val="both"/>
      </w:pPr>
      <w:r w:rsidRPr="00895A3F">
        <w:rPr>
          <w:b/>
        </w:rPr>
        <w:t>27.1.</w:t>
      </w:r>
      <w:r w:rsidRPr="00895A3F">
        <w:t>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adı, soyadı, adres ve telefonlarını İdareye bildirmekle yükümlüdür.</w:t>
      </w:r>
    </w:p>
    <w:p w:rsidRPr="00895A3F" w:rsidR="00A55E84" w:rsidP="00DF02B0" w:rsidRDefault="00A55E84">
      <w:pPr>
        <w:jc w:val="both"/>
      </w:pPr>
      <w:r w:rsidRPr="00895A3F">
        <w:rPr>
          <w:b/>
        </w:rPr>
        <w:t>27.</w:t>
      </w:r>
      <w:r w:rsidRPr="00895A3F">
        <w:rPr>
          <w:b/>
          <w:bCs/>
        </w:rPr>
        <w:t>2.</w:t>
      </w:r>
      <w:r w:rsidRPr="00895A3F">
        <w:t> Yüklenici vekili, m</w:t>
      </w:r>
      <w:r w:rsidRPr="00895A3F" w:rsidR="008479AF">
        <w:t>uayene ve kabul işlemleri</w:t>
      </w:r>
      <w:r w:rsidRPr="00895A3F">
        <w:t xml:space="preserve"> işlemleri sırasında, İdarenin yetkili birimleri veya komisyonları ile birlikte çalışacaktır.</w:t>
      </w:r>
    </w:p>
    <w:p w:rsidRPr="00895A3F" w:rsidR="008479AF" w:rsidP="00DF02B0" w:rsidRDefault="008479AF">
      <w:pPr>
        <w:jc w:val="both"/>
        <w:rPr>
          <w:b/>
          <w:bCs/>
          <w:color w:val="auto"/>
        </w:rPr>
      </w:pPr>
    </w:p>
    <w:p w:rsidRPr="00895A3F" w:rsidR="00A55E84" w:rsidP="00DF02B0" w:rsidRDefault="00A55E84">
      <w:pPr>
        <w:jc w:val="both"/>
        <w:rPr>
          <w:b/>
          <w:bCs/>
          <w:color w:val="auto"/>
        </w:rPr>
      </w:pPr>
      <w:r w:rsidRPr="00895A3F">
        <w:rPr>
          <w:b/>
          <w:bCs/>
          <w:color w:val="auto"/>
        </w:rPr>
        <w:t>Madde 28 - Denetim, muayene ve kabul işlemleri</w:t>
      </w:r>
    </w:p>
    <w:p w:rsidRPr="00895A3F" w:rsidR="00E90A82" w:rsidP="00DF02B0" w:rsidRDefault="004F3481">
      <w:pPr>
        <w:jc w:val="both"/>
        <w:rPr>
          <w:rFonts w:eastAsia="Times New Roman"/>
          <w:color w:val="auto"/>
        </w:rPr>
      </w:pPr>
      <w:r w:rsidRPr="00895A3F">
        <w:rPr>
          <w:rFonts w:eastAsia="Times New Roman"/>
          <w:color w:val="auto"/>
        </w:rPr>
        <w:t>Malın denetim, muayene ve kabul ile ceza tahakkuk işlemleri İşletme Müdürlüğü tarafından yetkilendirilen Muayene ve Kabul Komisyonunca sözleşme ve eklerine uygun olarak yerine getirilerek yapılan işlemlere ilişkin belgeler İşletme Satın Alma Şefliğine gönderilir.</w:t>
      </w:r>
    </w:p>
    <w:p w:rsidRPr="00895A3F" w:rsidR="004F3481" w:rsidP="00DF02B0" w:rsidRDefault="004F3481">
      <w:pPr>
        <w:jc w:val="both"/>
        <w:rPr>
          <w:b/>
          <w:bCs/>
          <w:color w:val="auto"/>
        </w:rPr>
      </w:pPr>
    </w:p>
    <w:p w:rsidRPr="00895A3F" w:rsidR="00A55E84" w:rsidP="00DF02B0" w:rsidRDefault="00A55E84">
      <w:pPr>
        <w:jc w:val="both"/>
        <w:rPr>
          <w:bCs/>
          <w:color w:val="auto"/>
        </w:rPr>
      </w:pPr>
      <w:r w:rsidRPr="00895A3F">
        <w:rPr>
          <w:b/>
          <w:bCs/>
          <w:color w:val="auto"/>
        </w:rPr>
        <w:t>Madde 29 - Ödeme belgelerinin düzenlenmesi</w:t>
      </w:r>
    </w:p>
    <w:p w:rsidRPr="00895A3F" w:rsidR="00A55E84" w:rsidP="00DF02B0" w:rsidRDefault="00A55E84">
      <w:pPr>
        <w:jc w:val="both"/>
        <w:rPr>
          <w:bCs/>
          <w:color w:val="auto"/>
        </w:rPr>
      </w:pPr>
      <w:r w:rsidRPr="00895A3F">
        <w:rPr>
          <w:b/>
          <w:bCs/>
          <w:color w:val="auto"/>
        </w:rPr>
        <w:t>29.1.</w:t>
      </w:r>
      <w:r w:rsidRPr="00895A3F">
        <w:rPr>
          <w:bCs/>
          <w:color w:val="auto"/>
        </w:rPr>
        <w:t xml:space="preserve"> Yüklenicinin teslim edeceği mal götürü olarak, partiler veya bölümler halinde ya da tek bir seferde teslim alınacaksa, Yüklenici veya vekilinin hazır bulunması ile Komisyon tarafından; her teslimatta; </w:t>
      </w:r>
    </w:p>
    <w:p w:rsidRPr="00895A3F" w:rsidR="00A55E84" w:rsidP="00DF02B0" w:rsidRDefault="00A55E84">
      <w:pPr>
        <w:jc w:val="both"/>
        <w:rPr>
          <w:bCs/>
          <w:color w:val="auto"/>
        </w:rPr>
      </w:pPr>
      <w:r w:rsidRPr="00895A3F">
        <w:rPr>
          <w:bCs/>
          <w:color w:val="auto"/>
        </w:rPr>
        <w:t xml:space="preserve">a) Sözleşme başlangıcından itibaren teslim edilen malların miktarı, </w:t>
      </w:r>
    </w:p>
    <w:p w:rsidRPr="00895A3F" w:rsidR="00A55E84" w:rsidP="00DF02B0" w:rsidRDefault="00A55E84">
      <w:pPr>
        <w:jc w:val="both"/>
        <w:rPr>
          <w:bCs/>
          <w:color w:val="auto"/>
        </w:rPr>
      </w:pPr>
      <w:r w:rsidRPr="00895A3F">
        <w:rPr>
          <w:bCs/>
          <w:color w:val="auto"/>
        </w:rPr>
        <w:t xml:space="preserve">b) Malların ya da yapılan işin sözleşme ve ekinde yer alan teknik şartnameye uygunluğu, </w:t>
      </w:r>
    </w:p>
    <w:p w:rsidRPr="00895A3F" w:rsidR="00A55E84" w:rsidP="00DF02B0" w:rsidRDefault="00A55E84">
      <w:pPr>
        <w:jc w:val="both"/>
        <w:rPr>
          <w:bCs/>
          <w:color w:val="auto"/>
        </w:rPr>
      </w:pPr>
      <w:r w:rsidRPr="00895A3F">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Pr="00895A3F" w:rsidR="00A55E84" w:rsidP="00DF02B0" w:rsidRDefault="00A55E84">
      <w:pPr>
        <w:jc w:val="both"/>
        <w:rPr>
          <w:bCs/>
          <w:color w:val="auto"/>
        </w:rPr>
      </w:pPr>
      <w:r w:rsidRPr="00895A3F">
        <w:rPr>
          <w:b/>
          <w:bCs/>
          <w:color w:val="auto"/>
        </w:rPr>
        <w:t>29.2.</w:t>
      </w:r>
      <w:r w:rsidRPr="00895A3F">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rsidRPr="00895A3F" w:rsidR="00A55E84" w:rsidP="00DF02B0" w:rsidRDefault="00A55E84">
      <w:pPr>
        <w:jc w:val="both"/>
        <w:rPr>
          <w:bCs/>
          <w:color w:val="auto"/>
        </w:rPr>
      </w:pPr>
      <w:r w:rsidRPr="00895A3F">
        <w:rPr>
          <w:b/>
          <w:bCs/>
          <w:color w:val="auto"/>
        </w:rPr>
        <w:t>29.3.</w:t>
      </w:r>
      <w:r w:rsidRPr="00895A3F">
        <w:rPr>
          <w:bCs/>
          <w:color w:val="auto"/>
        </w:rPr>
        <w:t xml:space="preserve"> İdare, kabule ilişkin belgeyi ödeme belgesinin eki yapmak suretiyle malın bedelinin ödenmesine ilişkin mevzuatına uygun bir ödeme belgesi düzenleyerek ödeme işlemlerini başlatır.</w:t>
      </w:r>
    </w:p>
    <w:p w:rsidRPr="00895A3F" w:rsidR="00A55E84" w:rsidP="00DF02B0" w:rsidRDefault="00A55E84">
      <w:pPr>
        <w:jc w:val="both"/>
        <w:rPr>
          <w:b/>
          <w:bCs/>
          <w:color w:val="auto"/>
        </w:rPr>
      </w:pPr>
    </w:p>
    <w:p w:rsidRPr="00895A3F" w:rsidR="00A55E84" w:rsidP="00DF02B0" w:rsidRDefault="00A55E84">
      <w:pPr>
        <w:jc w:val="both"/>
      </w:pPr>
      <w:r w:rsidRPr="00895A3F">
        <w:rPr>
          <w:b/>
          <w:bCs/>
          <w:color w:val="auto"/>
        </w:rPr>
        <w:t>Madde 30 - Sözleşmenin devir şartları</w:t>
      </w:r>
    </w:p>
    <w:p w:rsidRPr="00895A3F" w:rsidR="00A55E84" w:rsidP="00DF02B0" w:rsidRDefault="00A55E84">
      <w:pPr>
        <w:overflowPunct/>
        <w:autoSpaceDE/>
        <w:autoSpaceDN/>
        <w:jc w:val="both"/>
        <w:rPr>
          <w:rFonts w:eastAsia="Times New Roman"/>
          <w:color w:val="auto"/>
        </w:rPr>
      </w:pPr>
      <w:r w:rsidRPr="00895A3F">
        <w:rPr>
          <w:rFonts w:eastAsia="Times New Roman"/>
          <w:b/>
          <w:color w:val="auto"/>
        </w:rPr>
        <w:t xml:space="preserve">30.1. </w:t>
      </w:r>
      <w:r w:rsidRPr="00895A3F">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895A3F">
        <w:rPr>
          <w:rFonts w:eastAsia="Times New Roman"/>
          <w:bCs/>
          <w:color w:val="auto"/>
        </w:rPr>
        <w:t>Sözleşmenin feshi ve tasfiyesi”</w:t>
      </w:r>
      <w:r w:rsidRPr="00895A3F">
        <w:rPr>
          <w:rFonts w:eastAsia="Times New Roman"/>
          <w:b/>
          <w:bCs/>
          <w:color w:val="auto"/>
        </w:rPr>
        <w:t xml:space="preserve"> </w:t>
      </w:r>
      <w:r w:rsidRPr="00895A3F">
        <w:rPr>
          <w:rFonts w:eastAsia="Times New Roman"/>
          <w:bCs/>
          <w:color w:val="auto"/>
        </w:rPr>
        <w:t>başlıklı</w:t>
      </w:r>
      <w:r w:rsidRPr="00895A3F">
        <w:rPr>
          <w:rFonts w:eastAsia="Times New Roman"/>
          <w:b/>
          <w:bCs/>
          <w:color w:val="auto"/>
        </w:rPr>
        <w:t xml:space="preserve"> </w:t>
      </w:r>
      <w:r w:rsidRPr="00895A3F">
        <w:rPr>
          <w:rFonts w:eastAsia="Times New Roman"/>
          <w:color w:val="auto"/>
        </w:rPr>
        <w:t>maddesindeki hükümler uygulanır.</w:t>
      </w:r>
    </w:p>
    <w:p w:rsidRPr="00895A3F" w:rsidR="00A55E84" w:rsidP="00DF02B0" w:rsidRDefault="00A55E84">
      <w:pPr>
        <w:overflowPunct/>
        <w:autoSpaceDE/>
        <w:autoSpaceDN/>
        <w:jc w:val="both"/>
        <w:rPr>
          <w:rFonts w:eastAsia="Times New Roman"/>
          <w:color w:val="auto"/>
        </w:rPr>
      </w:pPr>
      <w:r w:rsidRPr="00895A3F">
        <w:rPr>
          <w:rFonts w:eastAsia="Times New Roman"/>
          <w:b/>
          <w:color w:val="auto"/>
        </w:rPr>
        <w:t xml:space="preserve">30.2. </w:t>
      </w:r>
      <w:r w:rsidRPr="00895A3F">
        <w:rPr>
          <w:rFonts w:eastAsia="Times New Roman"/>
          <w:color w:val="auto"/>
        </w:rPr>
        <w:t>Sözleşmenin devrinin ihale yetkilisi tarafından onaylanması devredeni, devir tarihine kadar yapmış olduğu işlere ilişkin sorumluluktan kurtarmaz.</w:t>
      </w:r>
    </w:p>
    <w:p w:rsidRPr="00895A3F" w:rsidR="00A55E84" w:rsidP="00DF02B0" w:rsidRDefault="00A55E84">
      <w:pPr>
        <w:overflowPunct/>
        <w:autoSpaceDE/>
        <w:autoSpaceDN/>
        <w:jc w:val="both"/>
        <w:rPr>
          <w:rFonts w:eastAsia="Times New Roman"/>
          <w:b/>
          <w:bCs/>
          <w:color w:val="auto"/>
        </w:rPr>
      </w:pPr>
      <w:r w:rsidRPr="00895A3F">
        <w:rPr>
          <w:rFonts w:eastAsia="Times New Roman"/>
          <w:b/>
          <w:bCs/>
          <w:color w:val="auto"/>
        </w:rPr>
        <w:t>30.3.</w:t>
      </w:r>
      <w:r w:rsidRPr="00895A3F">
        <w:rPr>
          <w:rFonts w:eastAsia="Times New Roman"/>
          <w:b/>
          <w:color w:val="auto"/>
          <w:sz w:val="22"/>
          <w:szCs w:val="22"/>
        </w:rPr>
        <w:t xml:space="preserve"> </w:t>
      </w:r>
      <w:r w:rsidRPr="00895A3F">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rsidRPr="00895A3F" w:rsidR="00A55E84" w:rsidP="00DF02B0" w:rsidRDefault="00A55E84">
      <w:pPr>
        <w:jc w:val="both"/>
        <w:rPr>
          <w:b/>
          <w:bCs/>
          <w:color w:val="auto"/>
        </w:rPr>
      </w:pPr>
    </w:p>
    <w:p w:rsidRPr="00895A3F" w:rsidR="00A55E84" w:rsidP="00DF02B0" w:rsidRDefault="00A55E84">
      <w:pPr>
        <w:jc w:val="both"/>
      </w:pPr>
      <w:r w:rsidRPr="00895A3F">
        <w:rPr>
          <w:b/>
          <w:bCs/>
          <w:color w:val="auto"/>
        </w:rPr>
        <w:lastRenderedPageBreak/>
        <w:t>Madde 31 - Sözleşme ve eklerine uymayan işler</w:t>
      </w:r>
    </w:p>
    <w:p w:rsidRPr="00895A3F" w:rsidR="00A55E84" w:rsidP="00DF02B0" w:rsidRDefault="00A55E84">
      <w:pPr>
        <w:jc w:val="both"/>
      </w:pPr>
      <w:r w:rsidRPr="00895A3F">
        <w:rPr>
          <w:b/>
          <w:color w:val="auto"/>
        </w:rPr>
        <w:t>31.1.</w:t>
      </w:r>
      <w:r w:rsidRPr="00895A3F" w:rsidR="008479AF">
        <w:t>Yüklenici teslim</w:t>
      </w:r>
      <w:r w:rsidRPr="00895A3F">
        <w:t xml:space="preserve">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Pr="00895A3F" w:rsidR="00A55E84" w:rsidP="00DF02B0" w:rsidRDefault="00A55E84">
      <w:pPr>
        <w:jc w:val="both"/>
      </w:pPr>
      <w:r w:rsidRPr="00895A3F">
        <w:rPr>
          <w:b/>
        </w:rPr>
        <w:t xml:space="preserve">31.2. </w:t>
      </w:r>
      <w:r w:rsidRPr="00895A3F">
        <w:t>Bu madde boş bırakılmıştır.</w:t>
      </w:r>
    </w:p>
    <w:p w:rsidRPr="00895A3F" w:rsidR="00A55E84" w:rsidP="00DF02B0" w:rsidRDefault="00A55E84">
      <w:pPr>
        <w:jc w:val="both"/>
        <w:rPr>
          <w:b/>
          <w:bCs/>
          <w:color w:val="auto"/>
        </w:rPr>
      </w:pPr>
    </w:p>
    <w:p w:rsidRPr="00895A3F" w:rsidR="00CB407D" w:rsidP="00DF02B0" w:rsidRDefault="00CB407D">
      <w:pPr>
        <w:jc w:val="both"/>
      </w:pPr>
      <w:r w:rsidRPr="00895A3F">
        <w:rPr>
          <w:b/>
          <w:bCs/>
          <w:color w:val="auto"/>
        </w:rPr>
        <w:t xml:space="preserve">Madde 32 - Gecikme halinde uygulanacak cezalar ve kesintiler ile sözleşmenin feshi  </w:t>
      </w:r>
    </w:p>
    <w:p w:rsidRPr="00895A3F" w:rsidR="00CB407D" w:rsidP="00DF02B0" w:rsidRDefault="00CB407D">
      <w:pPr>
        <w:jc w:val="both"/>
      </w:pPr>
      <w:r w:rsidRPr="00895A3F">
        <w:rPr>
          <w:b/>
          <w:bCs/>
        </w:rPr>
        <w:t>32.1.</w:t>
      </w:r>
      <w:r w:rsidRPr="00895A3F">
        <w:t xml:space="preserve"> İdare tarafından, bu sözleşmede belirtilen süre uzatımı halleri hariç, Yüklenicinin, sözleşmeye uygun olarak malı veya malları süresinde teslim etmemesi halinde en az </w:t>
      </w:r>
      <w:r w:rsidRPr="00895A3F">
        <w:rPr>
          <w:b/>
          <w:color w:val="auto"/>
        </w:rPr>
        <w:t xml:space="preserve">10 </w:t>
      </w:r>
      <w:r w:rsidRPr="00895A3F">
        <w:t xml:space="preserve">gün süreli yazılı ihtar yapılarak gecikme cezası uygulanır. </w:t>
      </w:r>
    </w:p>
    <w:p w:rsidRPr="00895A3F" w:rsidR="00CB407D" w:rsidP="00DF02B0" w:rsidRDefault="00CB407D">
      <w:pPr>
        <w:jc w:val="both"/>
      </w:pPr>
      <w:r w:rsidRPr="00895A3F">
        <w:rPr>
          <w:b/>
          <w:bCs/>
        </w:rPr>
        <w:t>32.2.</w:t>
      </w:r>
      <w:r w:rsidRPr="00895A3F">
        <w:t xml:space="preserve"> Yüklenicinin sözleşmeye uygun olarak malın kısmi kabule konu olan kısmını süresinde teslim etmemesi halinde, İdare tarafından en az on gün süreli yazılı ihtar yapılarak gecikilen her takvim günü için teslim edilmeyen kısmın bedelinin </w:t>
      </w:r>
      <w:r w:rsidRPr="00895A3F" w:rsidR="00E90A82">
        <w:rPr>
          <w:b/>
          <w:color w:val="auto"/>
        </w:rPr>
        <w:t>% 0,2 (bindeiki</w:t>
      </w:r>
      <w:r w:rsidRPr="00895A3F">
        <w:rPr>
          <w:b/>
          <w:color w:val="auto"/>
        </w:rPr>
        <w:t>)</w:t>
      </w:r>
      <w:r w:rsidRPr="00895A3F">
        <w:rPr>
          <w:color w:val="auto"/>
        </w:rPr>
        <w:t xml:space="preserve"> </w:t>
      </w:r>
      <w:r w:rsidRPr="00895A3F">
        <w:t xml:space="preserve">oranında gecikme cezası uygulanır. </w:t>
      </w:r>
    </w:p>
    <w:p w:rsidRPr="00895A3F" w:rsidR="00CB407D" w:rsidP="00DF02B0" w:rsidRDefault="00CB407D">
      <w:pPr>
        <w:jc w:val="both"/>
      </w:pPr>
      <w:r w:rsidRPr="00895A3F">
        <w:rPr>
          <w:b/>
          <w:bCs/>
        </w:rPr>
        <w:t>32.3.</w:t>
      </w:r>
      <w:r w:rsidRPr="00895A3F">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Pr="00895A3F" w:rsidR="00CB407D" w:rsidP="00DF02B0" w:rsidRDefault="00CB407D">
      <w:pPr>
        <w:jc w:val="both"/>
      </w:pPr>
      <w:r w:rsidRPr="00895A3F">
        <w:rPr>
          <w:b/>
          <w:bCs/>
        </w:rPr>
        <w:t>32.4.</w:t>
      </w:r>
      <w:r w:rsidRPr="00895A3F">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Pr="00895A3F" w:rsidR="00CB407D" w:rsidP="00DF02B0" w:rsidRDefault="00CB407D">
      <w:pPr>
        <w:jc w:val="both"/>
      </w:pPr>
      <w:r w:rsidRPr="00895A3F">
        <w:rPr>
          <w:b/>
        </w:rPr>
        <w:t xml:space="preserve">32.5. </w:t>
      </w:r>
      <w:r w:rsidRPr="00895A3F">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Pr="00895A3F" w:rsidR="00CB407D" w:rsidP="00DF02B0" w:rsidRDefault="00CB407D">
      <w:pPr>
        <w:jc w:val="both"/>
      </w:pPr>
      <w:r w:rsidRPr="00895A3F">
        <w:rPr>
          <w:b/>
        </w:rPr>
        <w:t>32.6. </w:t>
      </w:r>
      <w:r w:rsidRPr="00895A3F">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895A3F">
        <w:rPr>
          <w:b/>
          <w:bCs/>
          <w:iCs/>
        </w:rPr>
        <w:t>1(bir)</w:t>
      </w:r>
      <w:r w:rsidRPr="00895A3F">
        <w:rPr>
          <w:bCs/>
        </w:rPr>
        <w:t> defaya mahsus yükleniciye teslim imkanı verilir.  Ancak verilen süre içerisinde yeni mal tesliminin yapılmaması veya teslim edilen malın sözleşme ve eklerine uygun olmaması halinde, yukarıdaki düzenlemeler çerçevesinde ihtar yapılır.</w:t>
      </w:r>
    </w:p>
    <w:p w:rsidRPr="00895A3F" w:rsidR="00CB407D" w:rsidP="00DF02B0" w:rsidRDefault="00CB407D">
      <w:pPr>
        <w:overflowPunct/>
        <w:autoSpaceDE/>
        <w:autoSpaceDN/>
        <w:jc w:val="both"/>
        <w:rPr>
          <w:rFonts w:eastAsia="Times New Roman"/>
          <w:color w:val="auto"/>
        </w:rPr>
      </w:pPr>
    </w:p>
    <w:p w:rsidRPr="00895A3F" w:rsidR="00F74DC2" w:rsidP="00DF02B0" w:rsidRDefault="00F74DC2">
      <w:pPr>
        <w:jc w:val="both"/>
        <w:rPr>
          <w:color w:val="FF0000"/>
        </w:rPr>
      </w:pPr>
      <w:r w:rsidRPr="00895A3F">
        <w:rPr>
          <w:b/>
          <w:bCs/>
          <w:color w:val="auto"/>
        </w:rPr>
        <w:t>Madde 33 - Sözleşmenin feshi ve işin tasfiyes</w:t>
      </w:r>
      <w:r w:rsidRPr="00895A3F">
        <w:rPr>
          <w:bCs/>
          <w:color w:val="000000" w:themeColor="text1"/>
        </w:rPr>
        <w:t>i</w:t>
      </w:r>
    </w:p>
    <w:p w:rsidRPr="00895A3F" w:rsidR="00F74DC2" w:rsidP="00DF02B0" w:rsidRDefault="00F74DC2">
      <w:pPr>
        <w:jc w:val="both"/>
        <w:rPr>
          <w:color w:val="FF0000"/>
        </w:rPr>
      </w:pPr>
      <w:r w:rsidRPr="00895A3F">
        <w:rPr>
          <w:b/>
          <w:color w:val="auto"/>
        </w:rPr>
        <w:t xml:space="preserve">33.1. </w:t>
      </w:r>
      <w:r w:rsidRPr="00895A3F">
        <w:rPr>
          <w:color w:val="auto"/>
        </w:rPr>
        <w:t xml:space="preserve">İdarenin sözleşmeyi feshetmesi </w:t>
      </w:r>
    </w:p>
    <w:p w:rsidRPr="00895A3F" w:rsidR="00F74DC2" w:rsidP="00DF02B0" w:rsidRDefault="00F74DC2">
      <w:pPr>
        <w:jc w:val="both"/>
      </w:pPr>
      <w:r w:rsidRPr="00895A3F">
        <w:rPr>
          <w:b/>
          <w:color w:val="auto"/>
        </w:rPr>
        <w:t>33.1.1.</w:t>
      </w:r>
      <w:r w:rsidRPr="00895A3F">
        <w:rPr>
          <w:color w:val="auto"/>
        </w:rPr>
        <w:t xml:space="preserve"> </w:t>
      </w:r>
      <w:r w:rsidRPr="00895A3F">
        <w:t>İdare, aşağıda belirtilen hallerde sözleşmeyi fesheder</w:t>
      </w:r>
    </w:p>
    <w:p w:rsidRPr="00895A3F" w:rsidR="00F74DC2" w:rsidP="00DF02B0" w:rsidRDefault="00F74DC2">
      <w:pPr>
        <w:ind w:firstLine="567"/>
        <w:jc w:val="both"/>
      </w:pPr>
      <w:r w:rsidRPr="00895A3F">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Pr="00895A3F" w:rsidR="00F74DC2" w:rsidP="00DF02B0" w:rsidRDefault="00F74DC2">
      <w:pPr>
        <w:ind w:firstLine="567"/>
        <w:jc w:val="both"/>
      </w:pPr>
      <w:r w:rsidRPr="00895A3F">
        <w:t>b) Sözleşmenin uygulanması sırasında Yüklenicinin yasak fiil veya davranışlarda bulunduğunun tespit edilmesi</w:t>
      </w:r>
      <w:r w:rsidRPr="00895A3F" w:rsidR="005715D0">
        <w:rPr>
          <w:color w:val="FF0000"/>
        </w:rPr>
        <w:t xml:space="preserve"> </w:t>
      </w:r>
      <w:r w:rsidRPr="00895A3F">
        <w:rPr>
          <w:color w:val="auto"/>
        </w:rPr>
        <w:t xml:space="preserve">hallerinde, </w:t>
      </w:r>
      <w:r w:rsidRPr="00895A3F">
        <w:t xml:space="preserve">ayrıca protesto çekmeye gerek kalmaksızın kesin teminat ve varsa ek kesin teminatlar gelir kaydedilir ve sözleşme feshedilerek hesabı genel hükümlere göre tasfiye edilir. </w:t>
      </w:r>
    </w:p>
    <w:p w:rsidRPr="00895A3F" w:rsidR="00F74DC2" w:rsidP="00DF02B0" w:rsidRDefault="00F74DC2">
      <w:pPr>
        <w:jc w:val="both"/>
      </w:pPr>
      <w:r w:rsidRPr="00895A3F">
        <w:rPr>
          <w:b/>
        </w:rPr>
        <w:t>33.1.2.</w:t>
      </w:r>
      <w:r w:rsidRPr="00895A3F">
        <w:t xml:space="preserve"> Sözleşmenin feshi durumunda gelir kaydedilen teminat, yüklenici borcuna mahsup edilmez, borcu varsa ayrıca tahsili yoluna gidilir.</w:t>
      </w:r>
    </w:p>
    <w:p w:rsidRPr="00895A3F" w:rsidR="00F74DC2" w:rsidP="00DF02B0" w:rsidRDefault="00F74DC2">
      <w:pPr>
        <w:jc w:val="both"/>
      </w:pPr>
      <w:r w:rsidRPr="00895A3F">
        <w:rPr>
          <w:b/>
        </w:rPr>
        <w:t xml:space="preserve">33.1.3. </w:t>
      </w:r>
      <w:r w:rsidRPr="00895A3F">
        <w:t>Yüklenicinin gecikme ile yapması halinde öngörülmüş bir ceza varsa İdare bu cezayı almaya devam ederek beklemekte veya sözleşmeyi feshetmekte ve kalan işi yüklenici nam ve hesabına yaptırıp yaptırmamakta serbesttir.</w:t>
      </w:r>
    </w:p>
    <w:p w:rsidRPr="00895A3F" w:rsidR="00F74DC2" w:rsidP="00DF02B0" w:rsidRDefault="00F74DC2">
      <w:pPr>
        <w:jc w:val="both"/>
      </w:pPr>
      <w:r w:rsidRPr="00895A3F">
        <w:rPr>
          <w:b/>
        </w:rPr>
        <w:t>33.1.4.</w:t>
      </w:r>
      <w:r w:rsidRPr="00895A3F">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895A3F" w:rsidR="00F74DC2" w:rsidP="00DF02B0" w:rsidRDefault="00F74DC2">
      <w:pPr>
        <w:jc w:val="both"/>
        <w:rPr>
          <w:b/>
        </w:rPr>
      </w:pPr>
      <w:r w:rsidRPr="00895A3F">
        <w:rPr>
          <w:b/>
        </w:rPr>
        <w:t>33.2.</w:t>
      </w:r>
      <w:r w:rsidRPr="00895A3F">
        <w:rPr>
          <w:b/>
          <w:bCs/>
          <w:color w:val="212121"/>
          <w:sz w:val="22"/>
          <w:szCs w:val="22"/>
          <w:shd w:val="clear" w:color="auto" w:fill="FFFFFF"/>
        </w:rPr>
        <w:t xml:space="preserve"> </w:t>
      </w:r>
      <w:r w:rsidRPr="00895A3F">
        <w:rPr>
          <w:bCs/>
          <w:color w:val="212121"/>
          <w:shd w:val="clear" w:color="auto" w:fill="FFFFFF"/>
        </w:rPr>
        <w:t>Yüklenicinin sözleşmeyi feshetmesi</w:t>
      </w:r>
      <w:r w:rsidRPr="00895A3F" w:rsidR="005B3343">
        <w:rPr>
          <w:bCs/>
          <w:color w:val="212121"/>
          <w:shd w:val="clear" w:color="auto" w:fill="FFFFFF"/>
        </w:rPr>
        <w:t>:</w:t>
      </w:r>
    </w:p>
    <w:p w:rsidRPr="00895A3F" w:rsidR="00F74DC2" w:rsidP="00DF02B0" w:rsidRDefault="00F74DC2">
      <w:pPr>
        <w:jc w:val="both"/>
      </w:pPr>
      <w:r w:rsidRPr="00895A3F">
        <w:rPr>
          <w:rFonts w:eastAsia="Times New Roman"/>
          <w:b/>
          <w:color w:val="212121"/>
        </w:rPr>
        <w:lastRenderedPageBreak/>
        <w:t>33.2.1.</w:t>
      </w:r>
      <w:r w:rsidRPr="00895A3F">
        <w:rPr>
          <w:rFonts w:eastAsia="Times New Roman"/>
          <w:color w:val="212121"/>
          <w:sz w:val="22"/>
          <w:szCs w:val="22"/>
        </w:rPr>
        <w:t xml:space="preserve"> </w:t>
      </w:r>
      <w:r w:rsidRPr="00895A3F">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rsidRPr="00895A3F" w:rsidR="00F74DC2" w:rsidP="00DF02B0" w:rsidRDefault="00F74DC2">
      <w:pPr>
        <w:jc w:val="both"/>
      </w:pPr>
      <w:r w:rsidRPr="00895A3F">
        <w:rPr>
          <w:b/>
          <w:bCs/>
        </w:rPr>
        <w:t>33.3.</w:t>
      </w:r>
      <w:r w:rsidRPr="00895A3F">
        <w:t xml:space="preserve"> Sözleşmeden önceki yasak fiil veya davranışlar nedeniyle fesih</w:t>
      </w:r>
      <w:r w:rsidRPr="00895A3F" w:rsidR="005B3343">
        <w:t>:</w:t>
      </w:r>
      <w:r w:rsidRPr="00895A3F">
        <w:t xml:space="preserve"> </w:t>
      </w:r>
    </w:p>
    <w:p w:rsidRPr="00895A3F" w:rsidR="00F74DC2" w:rsidP="00DF02B0" w:rsidRDefault="00F74DC2">
      <w:pPr>
        <w:jc w:val="both"/>
      </w:pPr>
      <w:r w:rsidRPr="00895A3F">
        <w:rPr>
          <w:b/>
          <w:bCs/>
        </w:rPr>
        <w:t>33.3.1.</w:t>
      </w:r>
      <w:r w:rsidRPr="00895A3F">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Pr="00895A3F" w:rsidR="00F74DC2" w:rsidP="00DF02B0" w:rsidRDefault="00F74DC2">
      <w:pPr>
        <w:jc w:val="both"/>
        <w:rPr>
          <w:rFonts w:eastAsia="Times New Roman"/>
        </w:rPr>
      </w:pPr>
      <w:r w:rsidRPr="00895A3F">
        <w:rPr>
          <w:rFonts w:eastAsia="Times New Roman"/>
        </w:rPr>
        <w:t xml:space="preserve">a) İvediliği nedeniyle taahhüdün kalan kısmının yeniden ihale edilmesi için yeterli sürenin bulunmaması, </w:t>
      </w:r>
    </w:p>
    <w:p w:rsidRPr="00895A3F" w:rsidR="00F74DC2" w:rsidP="00DF02B0" w:rsidRDefault="00F74DC2">
      <w:pPr>
        <w:jc w:val="both"/>
      </w:pPr>
      <w:r w:rsidRPr="00895A3F">
        <w:t xml:space="preserve">b) Taahhüdün başka bir yükleniciye yaptırılmasının mümkün olmaması, </w:t>
      </w:r>
    </w:p>
    <w:p w:rsidRPr="00895A3F" w:rsidR="00F74DC2" w:rsidP="00DF02B0" w:rsidRDefault="00F74DC2">
      <w:pPr>
        <w:jc w:val="both"/>
      </w:pPr>
      <w:r w:rsidRPr="00895A3F">
        <w:t>c) Yüklenicinin yasak fiil veya davranışının taahhüdünü tamamlamasını eng</w:t>
      </w:r>
      <w:r w:rsidRPr="00895A3F" w:rsidR="00AE16FD">
        <w:t xml:space="preserve">elleyecek nitelikte olmaması </w:t>
      </w:r>
      <w:r w:rsidRPr="00895A3F">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rsidRPr="00895A3F" w:rsidR="00F74DC2" w:rsidP="00DF02B0" w:rsidRDefault="001C5264">
      <w:pPr>
        <w:jc w:val="both"/>
      </w:pPr>
      <w:r w:rsidRPr="00895A3F">
        <w:rPr>
          <w:b/>
          <w:bCs/>
        </w:rPr>
        <w:t>33</w:t>
      </w:r>
      <w:r w:rsidRPr="00895A3F" w:rsidR="00F74DC2">
        <w:rPr>
          <w:b/>
          <w:bCs/>
        </w:rPr>
        <w:t>.4.</w:t>
      </w:r>
      <w:r w:rsidRPr="00895A3F" w:rsidR="00F74DC2">
        <w:t xml:space="preserve"> Mücbir sebeplerden dolayı sözleşmenin fes</w:t>
      </w:r>
      <w:r w:rsidRPr="00895A3F" w:rsidR="005B3343">
        <w:t>hi:</w:t>
      </w:r>
    </w:p>
    <w:p w:rsidRPr="00895A3F" w:rsidR="00F74DC2" w:rsidP="00DF02B0" w:rsidRDefault="001C5264">
      <w:pPr>
        <w:jc w:val="both"/>
      </w:pPr>
      <w:r w:rsidRPr="00895A3F">
        <w:rPr>
          <w:b/>
          <w:bCs/>
        </w:rPr>
        <w:t>33</w:t>
      </w:r>
      <w:r w:rsidRPr="00895A3F" w:rsidR="00F74DC2">
        <w:rPr>
          <w:b/>
          <w:bCs/>
        </w:rPr>
        <w:t>.4.1.</w:t>
      </w:r>
      <w:r w:rsidRPr="00895A3F" w:rsidR="00F74DC2">
        <w:t xml:space="preserve"> Mücbir sebeplerden dolayı sözleşmenin feshedilmesi halinde, sözleşme konusu işlere ilişkin hesap genel hükümlere göre tasfiye edilerek, kesin teminat ve varsa ek kesin teminatlar iade edilir. </w:t>
      </w:r>
    </w:p>
    <w:p w:rsidRPr="00895A3F" w:rsidR="00F74DC2" w:rsidP="00DF02B0" w:rsidRDefault="001C5264">
      <w:pPr>
        <w:jc w:val="both"/>
        <w:rPr>
          <w:b/>
          <w:bCs/>
        </w:rPr>
      </w:pPr>
      <w:r w:rsidRPr="00895A3F">
        <w:rPr>
          <w:b/>
          <w:bCs/>
        </w:rPr>
        <w:t>33</w:t>
      </w:r>
      <w:r w:rsidRPr="00895A3F" w:rsidR="000B512F">
        <w:rPr>
          <w:b/>
          <w:bCs/>
        </w:rPr>
        <w:t xml:space="preserve">.5. </w:t>
      </w:r>
      <w:r w:rsidRPr="00895A3F" w:rsidR="000B512F">
        <w:rPr>
          <w:color w:val="auto"/>
        </w:rPr>
        <w:t xml:space="preserve">İdarenin sözleşmeyi feshetmesi, </w:t>
      </w:r>
      <w:r w:rsidRPr="00895A3F" w:rsidR="000B512F">
        <w:rPr>
          <w:bCs/>
          <w:color w:val="212121"/>
          <w:shd w:val="clear" w:color="auto" w:fill="FFFFFF"/>
        </w:rPr>
        <w:t xml:space="preserve">Yüklenicinin sözleşmeyi feshetmesi, </w:t>
      </w:r>
      <w:r w:rsidRPr="00895A3F" w:rsidR="000B512F">
        <w:t>Sözleşmeden önceki yasak fiil veya davranışlar nedeniyle fesih</w:t>
      </w:r>
      <w:r w:rsidRPr="00895A3F" w:rsidR="000B512F">
        <w:rPr>
          <w:bCs/>
          <w:color w:val="212121"/>
          <w:shd w:val="clear" w:color="auto" w:fill="FFFFFF"/>
        </w:rPr>
        <w:t xml:space="preserve"> </w:t>
      </w:r>
      <w:r w:rsidRPr="00895A3F" w:rsidR="000B512F">
        <w:t>nedenleriyle</w:t>
      </w:r>
      <w:r w:rsidRPr="00895A3F" w:rsidR="00F74DC2">
        <w:t xml:space="preserve"> sözleşmenin feshedilmesi halinde, Yüklenici, hakkında anılan Kanunun 26 nci maddesinde belirtilen hükümlere göre işlem yapılır. Ayrıca, sözleşmenin feshi nedeniyle İdarenin uğradığı zarar ve ziyan Yükleniciye tazmin ettirilir. İdare fesih işleminde</w:t>
      </w:r>
      <w:r w:rsidRPr="00895A3F" w:rsidR="000B512F">
        <w:t>n sonra işi, TİGEM Alım-Satım İhale Yönetmeliğinde</w:t>
      </w:r>
      <w:r w:rsidRPr="00895A3F" w:rsidR="00F74DC2">
        <w:t xml:space="preserve"> belirlenen usullerden uygun olan biri ile ihale etmekte serbesttir. Geri kalan işlerin başka bir yükleniciye yaptırılmasından dolayı Yüklenici, hiçbir hak iddiasında bulunamaz. </w:t>
      </w:r>
    </w:p>
    <w:p w:rsidRPr="00895A3F" w:rsidR="002F527D" w:rsidP="00DF02B0" w:rsidRDefault="002F527D">
      <w:pPr>
        <w:jc w:val="both"/>
        <w:rPr>
          <w:b/>
          <w:bCs/>
          <w:color w:val="auto"/>
        </w:rPr>
      </w:pPr>
    </w:p>
    <w:p w:rsidRPr="00895A3F" w:rsidR="0085174E" w:rsidP="00DF02B0" w:rsidRDefault="001C5264">
      <w:pPr>
        <w:jc w:val="both"/>
      </w:pPr>
      <w:r w:rsidRPr="00895A3F">
        <w:rPr>
          <w:b/>
          <w:bCs/>
          <w:color w:val="auto"/>
        </w:rPr>
        <w:t>Madde 34</w:t>
      </w:r>
      <w:r w:rsidRPr="00895A3F" w:rsidR="0085174E">
        <w:rPr>
          <w:b/>
          <w:bCs/>
          <w:color w:val="auto"/>
        </w:rPr>
        <w:t xml:space="preserve"> - Fesih halinde yapılacak işlemler</w:t>
      </w:r>
    </w:p>
    <w:p w:rsidRPr="00895A3F" w:rsidR="001C5264" w:rsidP="00DF02B0" w:rsidRDefault="001C5264">
      <w:pPr>
        <w:jc w:val="both"/>
      </w:pPr>
      <w:r w:rsidRPr="00895A3F">
        <w:rPr>
          <w:b/>
        </w:rPr>
        <w:t>34.1.</w:t>
      </w:r>
      <w:r w:rsidRPr="00895A3F">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Pr="00895A3F" w:rsidR="001C5264" w:rsidP="00DF02B0" w:rsidRDefault="001C5264">
      <w:pPr>
        <w:jc w:val="both"/>
      </w:pPr>
      <w:r w:rsidRPr="00895A3F">
        <w:rPr>
          <w:b/>
          <w:bCs/>
        </w:rPr>
        <w:t>34.2.</w:t>
      </w:r>
      <w:r w:rsidRPr="00895A3F">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Pr="00895A3F" w:rsidR="001C5264" w:rsidP="00DF02B0" w:rsidRDefault="001C5264">
      <w:pPr>
        <w:jc w:val="both"/>
      </w:pPr>
      <w:r w:rsidRPr="00895A3F">
        <w:rPr>
          <w:b/>
          <w:bCs/>
        </w:rPr>
        <w:t>34.3.</w:t>
      </w:r>
      <w:r w:rsidRPr="00895A3F">
        <w:t xml:space="preserve"> Fesih tarihi itibariyle İdare, Yüklenici tarafından yapılan veya teslim edilen mal miktarlarını, hata ve eksiklerinin giderilme masrafları ile Sözleşme gereğince Yükleniciye ödenmesi gereken değerleri tespit eder. </w:t>
      </w:r>
    </w:p>
    <w:p w:rsidRPr="00895A3F" w:rsidR="001C5264" w:rsidP="00DF02B0" w:rsidRDefault="001C5264">
      <w:pPr>
        <w:jc w:val="both"/>
      </w:pPr>
      <w:r w:rsidRPr="00895A3F">
        <w:rPr>
          <w:b/>
          <w:bCs/>
        </w:rPr>
        <w:t>34.4.</w:t>
      </w:r>
      <w:r w:rsidRPr="00895A3F">
        <w:t xml:space="preserve"> İdare, hata ve eksikler bulunan işte, hata ve eksikliklerin giderilmesi için yapılacak masraflar belirleninceye kadar Yükleniciye yapacağı ödemeleri durdurma hakkına sahiptir. </w:t>
      </w:r>
    </w:p>
    <w:p w:rsidRPr="00895A3F" w:rsidR="001C5264" w:rsidP="00DF02B0" w:rsidRDefault="001C5264">
      <w:pPr>
        <w:jc w:val="both"/>
      </w:pPr>
      <w:r w:rsidRPr="00895A3F">
        <w:rPr>
          <w:b/>
          <w:bCs/>
        </w:rPr>
        <w:t>34.5.</w:t>
      </w:r>
      <w:r w:rsidRPr="00895A3F">
        <w:t xml:space="preserve"> Sözleşmede hüküm olmayan hallerde, genel hükümlere göre işlem yapılır. </w:t>
      </w:r>
    </w:p>
    <w:p w:rsidRPr="00895A3F" w:rsidR="001C5264" w:rsidP="00DF02B0" w:rsidRDefault="001C5264">
      <w:pPr>
        <w:jc w:val="both"/>
      </w:pPr>
      <w:r w:rsidRPr="00895A3F">
        <w:rPr>
          <w:b/>
          <w:bCs/>
        </w:rPr>
        <w:t>34.6.</w:t>
      </w:r>
      <w:r w:rsidRPr="00895A3F">
        <w:t xml:space="preserve"> Sözleşmenin feshedilmesi halinde, Yüklenicinin kesin teminatı ve varsa ek kesin teminatı: </w:t>
      </w:r>
    </w:p>
    <w:p w:rsidRPr="00895A3F" w:rsidR="001C5264" w:rsidP="00DF02B0" w:rsidRDefault="001C5264">
      <w:pPr>
        <w:jc w:val="both"/>
      </w:pPr>
      <w:r w:rsidRPr="00895A3F">
        <w:lastRenderedPageBreak/>
        <w:t xml:space="preserve">a) Tedavüldeki Türk parası ise doğrudan doğruya, </w:t>
      </w:r>
    </w:p>
    <w:p w:rsidRPr="00895A3F" w:rsidR="001C5264" w:rsidP="00DF02B0" w:rsidRDefault="001C5264">
      <w:pPr>
        <w:jc w:val="both"/>
      </w:pPr>
      <w:r w:rsidRPr="00895A3F">
        <w:t xml:space="preserve">b) Teminat mektubu ise bankadan veya sigorta şirketinden tahsil edilerek, </w:t>
      </w:r>
    </w:p>
    <w:p w:rsidRPr="00895A3F" w:rsidR="001C5264" w:rsidP="00DF02B0" w:rsidRDefault="001C5264">
      <w:pPr>
        <w:jc w:val="both"/>
      </w:pPr>
      <w:r w:rsidRPr="00895A3F">
        <w:t xml:space="preserve">c) Devlet tahvilleri, Hazine kefaletini haiz tahviller ise paraya çevrilmek suretiyle, </w:t>
      </w:r>
    </w:p>
    <w:p w:rsidRPr="00895A3F" w:rsidR="001C5264" w:rsidP="00DF02B0" w:rsidRDefault="001C5264">
      <w:pPr>
        <w:jc w:val="both"/>
      </w:pPr>
      <w:r w:rsidRPr="00895A3F">
        <w:t xml:space="preserve">gelir kaydedilir. Gelir kaydedilen kesin teminat, Yüklenicinin borcuna mahsup edilemez. </w:t>
      </w:r>
    </w:p>
    <w:p w:rsidRPr="00895A3F" w:rsidR="0085174E" w:rsidP="00DF02B0" w:rsidRDefault="0085174E">
      <w:pPr>
        <w:jc w:val="both"/>
      </w:pPr>
    </w:p>
    <w:p w:rsidRPr="00895A3F" w:rsidR="00F74DC2" w:rsidP="00DF02B0" w:rsidRDefault="001C5264">
      <w:pPr>
        <w:rPr>
          <w:b/>
          <w:bCs/>
        </w:rPr>
      </w:pPr>
      <w:r w:rsidRPr="00895A3F">
        <w:rPr>
          <w:b/>
        </w:rPr>
        <w:t>Madde 35</w:t>
      </w:r>
      <w:r w:rsidRPr="00895A3F" w:rsidR="00F74DC2">
        <w:rPr>
          <w:b/>
        </w:rPr>
        <w:t>-</w:t>
      </w:r>
      <w:r w:rsidRPr="00895A3F" w:rsidR="00F74DC2">
        <w:rPr>
          <w:rFonts w:eastAsia="Times New Roman"/>
          <w:color w:val="212121"/>
          <w:sz w:val="22"/>
          <w:szCs w:val="22"/>
          <w:lang w:val="x-none"/>
        </w:rPr>
        <w:t xml:space="preserve"> </w:t>
      </w:r>
      <w:r w:rsidRPr="00895A3F" w:rsidR="00F74DC2">
        <w:rPr>
          <w:b/>
          <w:bCs/>
          <w:lang w:val="x-none"/>
        </w:rPr>
        <w:t>Sözleşmenin feshi halinde yüklenicinin mallarının tahliyesi</w:t>
      </w:r>
    </w:p>
    <w:p w:rsidRPr="00895A3F" w:rsidR="00F74DC2" w:rsidP="00DF02B0" w:rsidRDefault="00F74DC2">
      <w:pPr>
        <w:jc w:val="both"/>
        <w:rPr>
          <w:bCs/>
          <w:color w:val="auto"/>
        </w:rPr>
      </w:pPr>
      <w:r w:rsidRPr="00895A3F">
        <w:rPr>
          <w:bCs/>
          <w:color w:val="auto"/>
        </w:rPr>
        <w:t>Sözleşmenin feshi halinde, Yüklenici, işin teslimi veya montajı için gerekli olan ve İdarenin işyerinde bulunan malzeme ve ekipmanları ve/veya ihale dokümanına uygun olmayan teslim edilen mallarını İdarenin izni ile alabilir. İdare bu talepleri içerisinde inceleyip, sonuçlandırmak zorundadır. </w:t>
      </w:r>
    </w:p>
    <w:p w:rsidRPr="00895A3F" w:rsidR="00A55E84" w:rsidP="00DF02B0" w:rsidRDefault="00A55E84">
      <w:pPr>
        <w:jc w:val="both"/>
        <w:rPr>
          <w:b/>
          <w:bCs/>
          <w:color w:val="auto"/>
        </w:rPr>
      </w:pPr>
    </w:p>
    <w:p w:rsidRPr="00895A3F" w:rsidR="0085174E" w:rsidP="00DF02B0" w:rsidRDefault="001C5264">
      <w:pPr>
        <w:jc w:val="both"/>
        <w:rPr>
          <w:b/>
          <w:bCs/>
          <w:color w:val="auto"/>
        </w:rPr>
      </w:pPr>
      <w:r w:rsidRPr="00895A3F">
        <w:rPr>
          <w:b/>
          <w:bCs/>
          <w:color w:val="auto"/>
        </w:rPr>
        <w:t>Madde 36</w:t>
      </w:r>
      <w:r w:rsidRPr="00895A3F" w:rsidR="0085174E">
        <w:rPr>
          <w:b/>
          <w:bCs/>
          <w:color w:val="auto"/>
        </w:rPr>
        <w:t>- Yüklenicinin ölümü</w:t>
      </w:r>
    </w:p>
    <w:p w:rsidRPr="00895A3F" w:rsidR="0085174E" w:rsidP="00DF02B0" w:rsidRDefault="0085174E">
      <w:pPr>
        <w:overflowPunct/>
        <w:autoSpaceDE/>
        <w:autoSpaceDN/>
        <w:spacing w:line="305" w:lineRule="atLeast"/>
        <w:jc w:val="both"/>
        <w:rPr>
          <w:rFonts w:eastAsia="Times New Roman"/>
        </w:rPr>
      </w:pPr>
      <w:r w:rsidRPr="00895A3F">
        <w:rPr>
          <w:rFonts w:eastAsia="Times New Roman"/>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Pr="00895A3F" w:rsidR="0085174E" w:rsidP="00DF02B0" w:rsidRDefault="0085174E">
      <w:pPr>
        <w:ind w:firstLine="567"/>
        <w:jc w:val="both"/>
        <w:rPr>
          <w:b/>
          <w:bCs/>
          <w:color w:val="auto"/>
        </w:rPr>
      </w:pPr>
    </w:p>
    <w:p w:rsidRPr="00895A3F" w:rsidR="0085174E" w:rsidP="00DF02B0" w:rsidRDefault="001C5264">
      <w:pPr>
        <w:spacing w:line="305" w:lineRule="atLeast"/>
        <w:jc w:val="both"/>
        <w:rPr>
          <w:rFonts w:eastAsia="Times New Roman"/>
        </w:rPr>
      </w:pPr>
      <w:r w:rsidRPr="00895A3F">
        <w:rPr>
          <w:b/>
          <w:bCs/>
          <w:color w:val="auto"/>
        </w:rPr>
        <w:t>Madde 37</w:t>
      </w:r>
      <w:r w:rsidRPr="00895A3F" w:rsidR="0085174E">
        <w:rPr>
          <w:b/>
          <w:bCs/>
          <w:color w:val="auto"/>
        </w:rPr>
        <w:t xml:space="preserve">- </w:t>
      </w:r>
      <w:r w:rsidRPr="00895A3F" w:rsidR="0085174E">
        <w:rPr>
          <w:rFonts w:eastAsia="Times New Roman"/>
          <w:b/>
          <w:bCs/>
        </w:rPr>
        <w:t>Yüklenicinin iflası hali</w:t>
      </w:r>
    </w:p>
    <w:p w:rsidRPr="00895A3F" w:rsidR="0085174E" w:rsidP="00DF02B0" w:rsidRDefault="0085174E">
      <w:pPr>
        <w:overflowPunct/>
        <w:autoSpaceDE/>
        <w:autoSpaceDN/>
        <w:spacing w:line="305" w:lineRule="atLeast"/>
        <w:jc w:val="both"/>
        <w:rPr>
          <w:rFonts w:eastAsia="Times New Roman"/>
        </w:rPr>
      </w:pPr>
      <w:r w:rsidRPr="00895A3F">
        <w:rPr>
          <w:rFonts w:eastAsia="Times New Roman"/>
        </w:rPr>
        <w:t xml:space="preserve">Yüklenicinin iflas etmesi halinde sözleşme bozulur. İdarenin, bundan bir zararı doğarsa bu sözleşmenin </w:t>
      </w:r>
      <w:r w:rsidRPr="00895A3F">
        <w:rPr>
          <w:rFonts w:eastAsia="Times New Roman"/>
          <w:bCs/>
        </w:rPr>
        <w:t xml:space="preserve">feshine ilişkin madde </w:t>
      </w:r>
      <w:r w:rsidRPr="00895A3F">
        <w:rPr>
          <w:rFonts w:eastAsia="Times New Roman"/>
        </w:rPr>
        <w:t>hükümlerine göre işlem yapılır.</w:t>
      </w:r>
    </w:p>
    <w:p w:rsidRPr="00895A3F" w:rsidR="0085174E" w:rsidP="00DF02B0" w:rsidRDefault="0085174E">
      <w:pPr>
        <w:overflowPunct/>
        <w:autoSpaceDE/>
        <w:autoSpaceDN/>
        <w:spacing w:line="305" w:lineRule="atLeast"/>
        <w:jc w:val="both"/>
        <w:rPr>
          <w:rFonts w:eastAsia="Times New Roman"/>
        </w:rPr>
      </w:pPr>
    </w:p>
    <w:p w:rsidRPr="00895A3F" w:rsidR="0085174E" w:rsidP="00DF02B0" w:rsidRDefault="001C5264">
      <w:pPr>
        <w:overflowPunct/>
        <w:autoSpaceDE/>
        <w:autoSpaceDN/>
        <w:spacing w:line="305" w:lineRule="atLeast"/>
        <w:jc w:val="both"/>
        <w:rPr>
          <w:rFonts w:eastAsia="Times New Roman"/>
        </w:rPr>
      </w:pPr>
      <w:r w:rsidRPr="00895A3F">
        <w:rPr>
          <w:rFonts w:eastAsia="Times New Roman"/>
          <w:b/>
          <w:bCs/>
        </w:rPr>
        <w:t>Madde 38</w:t>
      </w:r>
      <w:r w:rsidRPr="00895A3F" w:rsidR="0085174E">
        <w:rPr>
          <w:rFonts w:eastAsia="Times New Roman"/>
          <w:b/>
          <w:bCs/>
        </w:rPr>
        <w:t>- Yüklenicinin ağır hastalığı, tutukluluk veya mahkumiyeti hali</w:t>
      </w:r>
    </w:p>
    <w:p w:rsidRPr="00895A3F" w:rsidR="0085174E" w:rsidP="00DF02B0" w:rsidRDefault="001C5264">
      <w:pPr>
        <w:overflowPunct/>
        <w:autoSpaceDE/>
        <w:autoSpaceDN/>
        <w:spacing w:line="305" w:lineRule="atLeast"/>
        <w:jc w:val="both"/>
        <w:rPr>
          <w:rFonts w:eastAsia="Times New Roman"/>
        </w:rPr>
      </w:pPr>
      <w:r w:rsidRPr="00895A3F">
        <w:rPr>
          <w:rFonts w:eastAsia="Times New Roman"/>
          <w:b/>
          <w:color w:val="auto"/>
        </w:rPr>
        <w:t>38</w:t>
      </w:r>
      <w:r w:rsidRPr="00895A3F" w:rsidR="0085174E">
        <w:rPr>
          <w:rFonts w:eastAsia="Times New Roman"/>
          <w:b/>
          <w:color w:val="auto"/>
        </w:rPr>
        <w:t>.1.</w:t>
      </w:r>
      <w:r w:rsidRPr="00895A3F" w:rsidR="0085174E">
        <w:rPr>
          <w:rFonts w:eastAsia="Times New Roman"/>
          <w:color w:val="auto"/>
        </w:rPr>
        <w:t xml:space="preserve"> </w:t>
      </w:r>
      <w:r w:rsidRPr="00895A3F" w:rsidR="0085174E">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rsidRPr="00895A3F" w:rsidR="0085174E" w:rsidP="00DF02B0" w:rsidRDefault="001C5264">
      <w:pPr>
        <w:overflowPunct/>
        <w:autoSpaceDE/>
        <w:autoSpaceDN/>
        <w:spacing w:line="305" w:lineRule="atLeast"/>
        <w:jc w:val="both"/>
        <w:rPr>
          <w:rFonts w:eastAsia="Times New Roman"/>
        </w:rPr>
      </w:pPr>
      <w:r w:rsidRPr="00895A3F">
        <w:rPr>
          <w:rFonts w:eastAsia="Times New Roman"/>
          <w:b/>
          <w:color w:val="auto"/>
        </w:rPr>
        <w:t>38</w:t>
      </w:r>
      <w:r w:rsidRPr="00895A3F" w:rsidR="0085174E">
        <w:rPr>
          <w:rFonts w:eastAsia="Times New Roman"/>
          <w:b/>
          <w:color w:val="auto"/>
        </w:rPr>
        <w:t>.2.</w:t>
      </w:r>
      <w:r w:rsidRPr="00895A3F" w:rsidR="0085174E">
        <w:rPr>
          <w:rFonts w:eastAsia="Times New Roman"/>
          <w:color w:val="FF0000"/>
        </w:rPr>
        <w:t xml:space="preserve"> </w:t>
      </w:r>
      <w:r w:rsidRPr="00895A3F" w:rsidR="0085174E">
        <w:rPr>
          <w:rFonts w:eastAsia="Times New Roman"/>
        </w:rPr>
        <w:t>Eğer yüklenici kendi serbest iradesi ile vekil tayin etmek imkânından mahrum ise yerine idarece otuz gün içinde genel hükümlere göre bir yasal temsilci tayin edilmesi istenir.</w:t>
      </w:r>
    </w:p>
    <w:p w:rsidRPr="00895A3F" w:rsidR="0085174E" w:rsidP="00DF02B0" w:rsidRDefault="001C5264">
      <w:pPr>
        <w:overflowPunct/>
        <w:autoSpaceDE/>
        <w:autoSpaceDN/>
        <w:spacing w:line="305" w:lineRule="atLeast"/>
        <w:jc w:val="both"/>
        <w:rPr>
          <w:bCs/>
        </w:rPr>
      </w:pPr>
      <w:r w:rsidRPr="00895A3F">
        <w:rPr>
          <w:rFonts w:eastAsia="Times New Roman"/>
          <w:b/>
          <w:color w:val="auto"/>
        </w:rPr>
        <w:t>38</w:t>
      </w:r>
      <w:r w:rsidRPr="00895A3F" w:rsidR="0085174E">
        <w:rPr>
          <w:rFonts w:eastAsia="Times New Roman"/>
          <w:b/>
          <w:color w:val="auto"/>
        </w:rPr>
        <w:t>.3.</w:t>
      </w:r>
      <w:r w:rsidRPr="00895A3F" w:rsidR="0085174E">
        <w:rPr>
          <w:rFonts w:eastAsia="Times New Roman"/>
          <w:color w:val="auto"/>
        </w:rPr>
        <w:t xml:space="preserve"> </w:t>
      </w:r>
      <w:r w:rsidRPr="00895A3F" w:rsidR="0085174E">
        <w:rPr>
          <w:rFonts w:eastAsia="Times New Roman"/>
        </w:rPr>
        <w:t>Yukarıdaki hükümlerin</w:t>
      </w:r>
      <w:r w:rsidRPr="00895A3F" w:rsidR="0085174E">
        <w:t xml:space="preserve"> uygulanmaması halinde sözleşme bozulur ve bu sözleşmenin sözleşmenin </w:t>
      </w:r>
      <w:r w:rsidRPr="00895A3F" w:rsidR="0085174E">
        <w:rPr>
          <w:bCs/>
        </w:rPr>
        <w:t xml:space="preserve">feshine ilişkin madde </w:t>
      </w:r>
      <w:r w:rsidRPr="00895A3F" w:rsidR="0085174E">
        <w:t>hükümlerine göre işlem yapılır</w:t>
      </w:r>
      <w:r w:rsidRPr="00895A3F" w:rsidR="0085174E">
        <w:rPr>
          <w:bCs/>
        </w:rPr>
        <w:t>.</w:t>
      </w:r>
    </w:p>
    <w:p w:rsidRPr="00895A3F" w:rsidR="0085174E" w:rsidP="00DF02B0" w:rsidRDefault="0085174E">
      <w:pPr>
        <w:overflowPunct/>
        <w:autoSpaceDE/>
        <w:autoSpaceDN/>
        <w:spacing w:line="305" w:lineRule="atLeast"/>
        <w:jc w:val="both"/>
      </w:pPr>
    </w:p>
    <w:p w:rsidRPr="00895A3F" w:rsidR="0085174E" w:rsidP="00DF02B0" w:rsidRDefault="001C5264">
      <w:pPr>
        <w:jc w:val="both"/>
        <w:rPr>
          <w:b/>
          <w:bCs/>
          <w:color w:val="auto"/>
        </w:rPr>
      </w:pPr>
      <w:r w:rsidRPr="00895A3F">
        <w:rPr>
          <w:b/>
          <w:bCs/>
          <w:color w:val="auto"/>
        </w:rPr>
        <w:t>Madde 39</w:t>
      </w:r>
      <w:r w:rsidRPr="00895A3F" w:rsidR="0085174E">
        <w:rPr>
          <w:b/>
          <w:bCs/>
          <w:color w:val="auto"/>
        </w:rPr>
        <w:t>- Yüklenicinin birden fazla olması hali</w:t>
      </w:r>
    </w:p>
    <w:p w:rsidRPr="00895A3F" w:rsidR="0085174E" w:rsidP="00DF02B0" w:rsidRDefault="001C5264">
      <w:pPr>
        <w:jc w:val="both"/>
        <w:rPr>
          <w:bCs/>
          <w:color w:val="auto"/>
        </w:rPr>
      </w:pPr>
      <w:r w:rsidRPr="00895A3F">
        <w:rPr>
          <w:b/>
          <w:bCs/>
          <w:color w:val="auto"/>
        </w:rPr>
        <w:t>39</w:t>
      </w:r>
      <w:r w:rsidRPr="00895A3F" w:rsidR="0085174E">
        <w:rPr>
          <w:b/>
          <w:bCs/>
          <w:color w:val="auto"/>
        </w:rPr>
        <w:t xml:space="preserve">.1. </w:t>
      </w:r>
      <w:r w:rsidRPr="00895A3F" w:rsidR="0085174E">
        <w:rPr>
          <w:bCs/>
          <w:color w:val="auto"/>
        </w:rPr>
        <w:t>Birden fazla gerçek veya tüzel kişi tarafından birlikte yapılan taahhütlerde, yüklenicilerden  birinin ölümü, iflası, tutuklu veya mahkum olması gibi haller sözleşmenin devamına engel olmaz.</w:t>
      </w:r>
    </w:p>
    <w:p w:rsidRPr="00895A3F" w:rsidR="0085174E" w:rsidP="00DF02B0" w:rsidRDefault="001C5264">
      <w:pPr>
        <w:jc w:val="both"/>
        <w:rPr>
          <w:b/>
          <w:bCs/>
          <w:color w:val="auto"/>
        </w:rPr>
      </w:pPr>
      <w:r w:rsidRPr="00895A3F">
        <w:rPr>
          <w:b/>
          <w:bCs/>
          <w:color w:val="auto"/>
        </w:rPr>
        <w:t>39</w:t>
      </w:r>
      <w:r w:rsidRPr="00895A3F" w:rsidR="0085174E">
        <w:rPr>
          <w:b/>
          <w:bCs/>
          <w:color w:val="auto"/>
        </w:rPr>
        <w:t xml:space="preserve">.2. </w:t>
      </w:r>
      <w:r w:rsidRPr="00895A3F" w:rsidR="0085174E">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895A3F" w:rsidR="0085174E" w:rsidP="00DF02B0" w:rsidRDefault="001C5264">
      <w:pPr>
        <w:jc w:val="both"/>
        <w:rPr>
          <w:bCs/>
          <w:color w:val="auto"/>
        </w:rPr>
      </w:pPr>
      <w:r w:rsidRPr="00895A3F">
        <w:rPr>
          <w:b/>
          <w:bCs/>
          <w:color w:val="auto"/>
        </w:rPr>
        <w:t>39</w:t>
      </w:r>
      <w:r w:rsidRPr="00895A3F" w:rsidR="0085174E">
        <w:rPr>
          <w:b/>
          <w:bCs/>
          <w:color w:val="auto"/>
        </w:rPr>
        <w:t xml:space="preserve">.3. </w:t>
      </w:r>
      <w:r w:rsidRPr="00895A3F" w:rsidR="0085174E">
        <w:rPr>
          <w:bCs/>
          <w:color w:val="auto"/>
        </w:rPr>
        <w:t>Birlikte yapılan taahhütlerde gruba dahil firmadan başka herhangi bir ortak şahsın ölümü veya ortak şirketin herhangi bir sebeple dağılması halinde muhatap firma ve grubun diğer ortakları, teminat dahil işin o ortağa yüklediği sorumlulukları da üzerine alarak işi bitirirler.</w:t>
      </w:r>
    </w:p>
    <w:p w:rsidRPr="00895A3F" w:rsidR="0085174E" w:rsidP="00DF02B0" w:rsidRDefault="0085174E">
      <w:pPr>
        <w:jc w:val="both"/>
        <w:rPr>
          <w:bCs/>
          <w:color w:val="auto"/>
        </w:rPr>
      </w:pPr>
    </w:p>
    <w:p w:rsidRPr="00895A3F" w:rsidR="0085174E" w:rsidP="00DF02B0" w:rsidRDefault="001C5264">
      <w:pPr>
        <w:jc w:val="both"/>
        <w:rPr>
          <w:b/>
          <w:bCs/>
          <w:color w:val="auto"/>
        </w:rPr>
      </w:pPr>
      <w:r w:rsidRPr="00895A3F">
        <w:rPr>
          <w:b/>
          <w:bCs/>
          <w:color w:val="auto"/>
        </w:rPr>
        <w:t>Madde 40</w:t>
      </w:r>
      <w:r w:rsidRPr="00895A3F" w:rsidR="0085174E">
        <w:rPr>
          <w:b/>
          <w:bCs/>
          <w:color w:val="auto"/>
        </w:rPr>
        <w:t>- Yüklenicinin ortak girişim olması hali</w:t>
      </w:r>
    </w:p>
    <w:p w:rsidRPr="00895A3F" w:rsidR="0085174E" w:rsidP="00DF02B0" w:rsidRDefault="001C5264">
      <w:pPr>
        <w:jc w:val="both"/>
        <w:rPr>
          <w:bCs/>
          <w:color w:val="auto"/>
        </w:rPr>
      </w:pPr>
      <w:r w:rsidRPr="00895A3F">
        <w:rPr>
          <w:b/>
          <w:bCs/>
          <w:color w:val="auto"/>
        </w:rPr>
        <w:t>40</w:t>
      </w:r>
      <w:r w:rsidRPr="00895A3F" w:rsidR="0085174E">
        <w:rPr>
          <w:b/>
          <w:bCs/>
          <w:color w:val="auto"/>
        </w:rPr>
        <w:t>.1.</w:t>
      </w:r>
      <w:r w:rsidRPr="00895A3F" w:rsidR="0085174E">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rsidRPr="00895A3F" w:rsidR="0085174E" w:rsidP="00DF02B0" w:rsidRDefault="0085174E">
      <w:pPr>
        <w:jc w:val="both"/>
        <w:rPr>
          <w:bCs/>
          <w:color w:val="auto"/>
        </w:rPr>
      </w:pPr>
      <w:r w:rsidRPr="00895A3F">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895A3F" w:rsidR="0085174E" w:rsidP="00DF02B0" w:rsidRDefault="0085174E">
      <w:pPr>
        <w:jc w:val="both"/>
        <w:rPr>
          <w:bCs/>
          <w:color w:val="auto"/>
        </w:rPr>
      </w:pPr>
      <w:r w:rsidRPr="00895A3F">
        <w:rPr>
          <w:bCs/>
          <w:color w:val="auto"/>
        </w:rPr>
        <w:lastRenderedPageBreak/>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bitirirler.</w:t>
      </w:r>
    </w:p>
    <w:p w:rsidRPr="00895A3F" w:rsidR="0085174E" w:rsidP="00DF02B0" w:rsidRDefault="0085174E">
      <w:pPr>
        <w:jc w:val="both"/>
        <w:rPr>
          <w:bCs/>
          <w:color w:val="auto"/>
        </w:rPr>
      </w:pPr>
    </w:p>
    <w:p w:rsidRPr="00895A3F" w:rsidR="0085174E" w:rsidP="00DF02B0" w:rsidRDefault="001C5264">
      <w:pPr>
        <w:jc w:val="both"/>
      </w:pPr>
      <w:r w:rsidRPr="00895A3F">
        <w:rPr>
          <w:b/>
          <w:bCs/>
          <w:color w:val="auto"/>
        </w:rPr>
        <w:t>Madde 41</w:t>
      </w:r>
      <w:r w:rsidRPr="00895A3F" w:rsidR="0085174E">
        <w:rPr>
          <w:b/>
          <w:bCs/>
          <w:color w:val="auto"/>
        </w:rPr>
        <w:t xml:space="preserve"> - Kabulden sonraki hata ve ayıplardan sorumluluk</w:t>
      </w:r>
    </w:p>
    <w:p w:rsidRPr="00895A3F" w:rsidR="0085174E" w:rsidP="00DF02B0" w:rsidRDefault="001C5264">
      <w:pPr>
        <w:jc w:val="both"/>
      </w:pPr>
      <w:r w:rsidRPr="00895A3F">
        <w:rPr>
          <w:b/>
          <w:bCs/>
        </w:rPr>
        <w:t>41</w:t>
      </w:r>
      <w:r w:rsidRPr="00895A3F" w:rsidR="0085174E">
        <w:rPr>
          <w:b/>
          <w:bCs/>
        </w:rPr>
        <w:t>.1.</w:t>
      </w:r>
      <w:r w:rsidRPr="00895A3F" w:rsidR="0085174E">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Pr="00895A3F" w:rsidR="0085174E" w:rsidP="00DF02B0" w:rsidRDefault="001C5264">
      <w:pPr>
        <w:jc w:val="both"/>
      </w:pPr>
      <w:r w:rsidRPr="00895A3F">
        <w:rPr>
          <w:b/>
          <w:bCs/>
        </w:rPr>
        <w:t>41</w:t>
      </w:r>
      <w:r w:rsidRPr="00895A3F" w:rsidR="0085174E">
        <w:rPr>
          <w:b/>
          <w:bCs/>
        </w:rPr>
        <w:t>.2.</w:t>
      </w:r>
      <w:r w:rsidRPr="00895A3F" w:rsidR="0085174E">
        <w:t xml:space="preserve"> Piyasa denetimi ve gözetimi konusunda yetkili kuruluşlar tarafından alım konusu malın veya malların piyasaya arzının yasaklanması, piyasadan toplanması veya ürünlerin güvenli hale getirilmesinin </w:t>
      </w:r>
      <w:r w:rsidRPr="00895A3F" w:rsidR="00895A3F">
        <w:t>imkânsız</w:t>
      </w:r>
      <w:r w:rsidRPr="00895A3F" w:rsidR="0085174E">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Pr="00895A3F" w:rsidR="0085174E" w:rsidP="00DF02B0" w:rsidRDefault="0085174E">
      <w:pPr>
        <w:overflowPunct/>
        <w:autoSpaceDE/>
        <w:autoSpaceDN/>
        <w:jc w:val="both"/>
        <w:rPr>
          <w:rFonts w:eastAsia="Times New Roman"/>
          <w:color w:val="auto"/>
        </w:rPr>
      </w:pPr>
    </w:p>
    <w:p w:rsidRPr="00895A3F" w:rsidR="0085174E" w:rsidP="00DF02B0" w:rsidRDefault="001C5264">
      <w:pPr>
        <w:jc w:val="both"/>
        <w:rPr>
          <w:b/>
          <w:bCs/>
          <w:color w:val="auto"/>
        </w:rPr>
      </w:pPr>
      <w:r w:rsidRPr="00895A3F">
        <w:rPr>
          <w:b/>
          <w:bCs/>
          <w:color w:val="auto"/>
        </w:rPr>
        <w:t>Madde 42</w:t>
      </w:r>
      <w:r w:rsidRPr="00895A3F" w:rsidR="0085174E">
        <w:rPr>
          <w:b/>
          <w:bCs/>
          <w:color w:val="auto"/>
        </w:rPr>
        <w:t>- Mevzuata uygunluk</w:t>
      </w:r>
    </w:p>
    <w:p w:rsidRPr="00895A3F" w:rsidR="0085174E" w:rsidP="00DF02B0" w:rsidRDefault="001C5264">
      <w:pPr>
        <w:jc w:val="both"/>
        <w:rPr>
          <w:bCs/>
          <w:color w:val="auto"/>
        </w:rPr>
      </w:pPr>
      <w:r w:rsidRPr="00895A3F">
        <w:rPr>
          <w:b/>
          <w:bCs/>
          <w:color w:val="auto"/>
        </w:rPr>
        <w:t>42</w:t>
      </w:r>
      <w:r w:rsidRPr="00895A3F" w:rsidR="0085174E">
        <w:rPr>
          <w:b/>
          <w:bCs/>
          <w:color w:val="auto"/>
        </w:rPr>
        <w:t>.1.</w:t>
      </w:r>
      <w:r w:rsidRPr="00895A3F" w:rsidR="0085174E">
        <w:rPr>
          <w:bCs/>
          <w:color w:val="auto"/>
        </w:rPr>
        <w:t xml:space="preserve"> İlgili bütün bildirimlerin ve bütün ödemelerin yapılması da dâhil olmak üzere yüklenici; </w:t>
      </w:r>
    </w:p>
    <w:p w:rsidRPr="00895A3F" w:rsidR="0085174E" w:rsidP="00DF02B0" w:rsidRDefault="0085174E">
      <w:pPr>
        <w:ind w:firstLine="567"/>
        <w:jc w:val="both"/>
        <w:rPr>
          <w:bCs/>
          <w:color w:val="auto"/>
        </w:rPr>
      </w:pPr>
      <w:r w:rsidRPr="00895A3F">
        <w:rPr>
          <w:bCs/>
          <w:color w:val="auto"/>
        </w:rPr>
        <w:t>a)  İşlerin yürütülmesine, tamamlanmasına ve işlerde olabilecek kusurların düzeltilmesine ilişkin olarak bütün kanun, KHK, tüzük, yönetmelik, kararname, genelge, tebliğ ve diğer ilgili mevzuata uymak zorundadır.</w:t>
      </w:r>
    </w:p>
    <w:p w:rsidRPr="00895A3F" w:rsidR="0085174E" w:rsidP="00DF02B0" w:rsidRDefault="0085174E">
      <w:pPr>
        <w:ind w:firstLine="567"/>
        <w:jc w:val="both"/>
        <w:rPr>
          <w:bCs/>
          <w:color w:val="auto"/>
        </w:rPr>
      </w:pPr>
      <w:r w:rsidRPr="00895A3F">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Pr="00895A3F" w:rsidR="002F527D" w:rsidP="00DF02B0" w:rsidRDefault="002F527D">
      <w:pPr>
        <w:jc w:val="both"/>
        <w:rPr>
          <w:b/>
          <w:bCs/>
          <w:color w:val="auto"/>
        </w:rPr>
      </w:pPr>
    </w:p>
    <w:p w:rsidRPr="00895A3F" w:rsidR="0085174E" w:rsidP="00DF02B0" w:rsidRDefault="00C60C51">
      <w:pPr>
        <w:jc w:val="both"/>
        <w:rPr>
          <w:b/>
          <w:bCs/>
          <w:color w:val="auto"/>
        </w:rPr>
      </w:pPr>
      <w:r w:rsidRPr="00895A3F">
        <w:rPr>
          <w:b/>
          <w:bCs/>
          <w:color w:val="auto"/>
        </w:rPr>
        <w:t>Madde 43</w:t>
      </w:r>
      <w:r w:rsidRPr="00895A3F" w:rsidR="0085174E">
        <w:rPr>
          <w:b/>
          <w:bCs/>
          <w:color w:val="auto"/>
        </w:rPr>
        <w:t>- Cezai hüküm ve ihalelerden yasaklama</w:t>
      </w:r>
    </w:p>
    <w:p w:rsidRPr="00895A3F" w:rsidR="0085174E" w:rsidP="00DF02B0" w:rsidRDefault="00C60C51">
      <w:pPr>
        <w:jc w:val="both"/>
        <w:rPr>
          <w:bCs/>
          <w:color w:val="auto"/>
        </w:rPr>
      </w:pPr>
      <w:r w:rsidRPr="00895A3F">
        <w:rPr>
          <w:b/>
          <w:bCs/>
          <w:color w:val="auto"/>
        </w:rPr>
        <w:t>43</w:t>
      </w:r>
      <w:r w:rsidRPr="00895A3F" w:rsidR="0085174E">
        <w:rPr>
          <w:b/>
          <w:bCs/>
          <w:color w:val="auto"/>
        </w:rPr>
        <w:t>.1.</w:t>
      </w:r>
      <w:r w:rsidRPr="00895A3F" w:rsidR="0085174E">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konulan mevzuata göre hareket edilir.</w:t>
      </w:r>
    </w:p>
    <w:p w:rsidRPr="00895A3F" w:rsidR="0085174E" w:rsidP="00DF02B0" w:rsidRDefault="0085174E">
      <w:pPr>
        <w:jc w:val="both"/>
        <w:rPr>
          <w:b/>
          <w:bCs/>
          <w:color w:val="auto"/>
        </w:rPr>
      </w:pPr>
    </w:p>
    <w:p w:rsidRPr="00895A3F" w:rsidR="0085174E" w:rsidP="00DF02B0" w:rsidRDefault="00C60C51">
      <w:pPr>
        <w:jc w:val="both"/>
      </w:pPr>
      <w:r w:rsidRPr="00895A3F">
        <w:rPr>
          <w:b/>
          <w:bCs/>
          <w:color w:val="auto"/>
        </w:rPr>
        <w:t>Madde 44</w:t>
      </w:r>
      <w:r w:rsidRPr="00895A3F" w:rsidR="0085174E">
        <w:rPr>
          <w:b/>
          <w:bCs/>
          <w:color w:val="auto"/>
        </w:rPr>
        <w:t xml:space="preserve"> - Anlaşmazlıkların çözümü</w:t>
      </w:r>
    </w:p>
    <w:p w:rsidRPr="00895A3F" w:rsidR="0085174E" w:rsidP="00DF02B0" w:rsidRDefault="00C60C51">
      <w:pPr>
        <w:jc w:val="both"/>
      </w:pPr>
      <w:r w:rsidRPr="00895A3F">
        <w:rPr>
          <w:b/>
        </w:rPr>
        <w:t>44</w:t>
      </w:r>
      <w:r w:rsidRPr="00895A3F" w:rsidR="0085174E">
        <w:rPr>
          <w:b/>
        </w:rPr>
        <w:t>.1.</w:t>
      </w:r>
      <w:r w:rsidRPr="00895A3F" w:rsidR="0085174E">
        <w:t xml:space="preserve"> Bu sözleşme ve eklerinin uygulanmasından doğabilecek her türlü uyuşmazlığın çözümünde </w:t>
      </w:r>
      <w:r w:rsidRPr="00895A3F" w:rsidR="0085174E">
        <w:rPr>
          <w:b/>
          <w:color w:val="auto"/>
        </w:rPr>
        <w:t>ANKARA</w:t>
      </w:r>
      <w:r w:rsidRPr="00895A3F" w:rsidR="0085174E">
        <w:rPr>
          <w:color w:val="FF0000"/>
        </w:rPr>
        <w:t xml:space="preserve"> </w:t>
      </w:r>
      <w:r w:rsidRPr="00895A3F" w:rsidR="0085174E">
        <w:t xml:space="preserve">mahkemeleri ve icra daireleri yetkilidir. </w:t>
      </w:r>
    </w:p>
    <w:p w:rsidRPr="00895A3F" w:rsidR="0085174E" w:rsidP="00DF02B0" w:rsidRDefault="0085174E">
      <w:pPr>
        <w:jc w:val="both"/>
        <w:rPr>
          <w:b/>
          <w:bCs/>
          <w:color w:val="auto"/>
        </w:rPr>
      </w:pPr>
    </w:p>
    <w:p w:rsidRPr="00895A3F" w:rsidR="0085174E" w:rsidP="00DF02B0" w:rsidRDefault="00C60C51">
      <w:pPr>
        <w:jc w:val="both"/>
      </w:pPr>
      <w:r w:rsidRPr="00895A3F">
        <w:rPr>
          <w:b/>
          <w:bCs/>
          <w:color w:val="auto"/>
        </w:rPr>
        <w:t>Madde 45</w:t>
      </w:r>
      <w:r w:rsidRPr="00895A3F" w:rsidR="0085174E">
        <w:rPr>
          <w:b/>
          <w:bCs/>
          <w:color w:val="auto"/>
        </w:rPr>
        <w:t xml:space="preserve"> - Hüküm bulunmayan haller</w:t>
      </w:r>
    </w:p>
    <w:p w:rsidRPr="00895A3F" w:rsidR="0085174E" w:rsidP="00DF02B0" w:rsidRDefault="00C60C51">
      <w:pPr>
        <w:jc w:val="both"/>
      </w:pPr>
      <w:r w:rsidRPr="00895A3F">
        <w:rPr>
          <w:b/>
        </w:rPr>
        <w:t>45</w:t>
      </w:r>
      <w:r w:rsidRPr="00895A3F" w:rsidR="0085174E">
        <w:rPr>
          <w:b/>
        </w:rPr>
        <w:t>.1.</w:t>
      </w:r>
      <w:r w:rsidRPr="00895A3F" w:rsidR="0085174E">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rsidRPr="00895A3F" w:rsidR="0085174E" w:rsidP="00DF02B0" w:rsidRDefault="0085174E">
      <w:pPr>
        <w:ind w:firstLine="567"/>
        <w:jc w:val="both"/>
        <w:rPr>
          <w:b/>
          <w:bCs/>
          <w:color w:val="auto"/>
        </w:rPr>
      </w:pPr>
    </w:p>
    <w:p w:rsidRPr="00895A3F" w:rsidR="0085174E" w:rsidP="00DF02B0" w:rsidRDefault="00C60C51">
      <w:pPr>
        <w:jc w:val="both"/>
      </w:pPr>
      <w:r w:rsidRPr="00895A3F">
        <w:rPr>
          <w:b/>
          <w:bCs/>
          <w:color w:val="auto"/>
        </w:rPr>
        <w:t>Madde 46</w:t>
      </w:r>
      <w:r w:rsidRPr="00895A3F" w:rsidR="0085174E">
        <w:rPr>
          <w:b/>
          <w:bCs/>
          <w:color w:val="auto"/>
        </w:rPr>
        <w:t xml:space="preserve"> - Diğer hususlar</w:t>
      </w:r>
    </w:p>
    <w:p w:rsidRPr="00895A3F" w:rsidR="0085174E" w:rsidP="00DF02B0" w:rsidRDefault="00C60C51">
      <w:pPr>
        <w:jc w:val="both"/>
      </w:pPr>
      <w:r w:rsidRPr="00895A3F">
        <w:rPr>
          <w:b/>
          <w:color w:val="auto"/>
        </w:rPr>
        <w:t>46</w:t>
      </w:r>
      <w:r w:rsidRPr="00895A3F" w:rsidR="0085174E">
        <w:rPr>
          <w:b/>
          <w:color w:val="auto"/>
        </w:rPr>
        <w:t>.1.</w:t>
      </w:r>
      <w:r w:rsidRPr="00895A3F" w:rsidR="0085174E">
        <w:rPr>
          <w:color w:val="auto"/>
        </w:rPr>
        <w:t xml:space="preserve"> </w:t>
      </w:r>
      <w:r w:rsidRPr="00895A3F" w:rsidR="0085174E">
        <w:t xml:space="preserve">Kesin teminat mektubunun süresi en az </w:t>
      </w:r>
      <w:r w:rsidRPr="00895A3F" w:rsidR="0085174E">
        <w:rPr>
          <w:b/>
          <w:bCs/>
          <w:color w:val="auto"/>
          <w:highlight w:val="yellow"/>
        </w:rPr>
        <w:t>31/</w:t>
      </w:r>
      <w:r w:rsidRPr="00895A3F" w:rsidR="005B3343">
        <w:rPr>
          <w:b/>
          <w:bCs/>
          <w:color w:val="auto"/>
          <w:highlight w:val="yellow"/>
        </w:rPr>
        <w:t>12</w:t>
      </w:r>
      <w:r w:rsidRPr="00895A3F" w:rsidR="0085174E">
        <w:rPr>
          <w:b/>
          <w:bCs/>
          <w:color w:val="auto"/>
          <w:highlight w:val="yellow"/>
        </w:rPr>
        <w:t>/202</w:t>
      </w:r>
      <w:r w:rsidRPr="00895A3F" w:rsidR="005B3343">
        <w:rPr>
          <w:b/>
          <w:bCs/>
          <w:color w:val="auto"/>
          <w:highlight w:val="yellow"/>
        </w:rPr>
        <w:t>7</w:t>
      </w:r>
      <w:r w:rsidRPr="00895A3F" w:rsidR="0085174E">
        <w:rPr>
          <w:b/>
          <w:bCs/>
          <w:color w:val="auto"/>
        </w:rPr>
        <w:t xml:space="preserve"> </w:t>
      </w:r>
      <w:r w:rsidRPr="00895A3F" w:rsidR="0085174E">
        <w:t>tarihinden önce olmamak üzere yüklenici tarafından belirlenir.</w:t>
      </w:r>
    </w:p>
    <w:p w:rsidR="0085174E" w:rsidP="00DF02B0" w:rsidRDefault="00C60C51">
      <w:pPr>
        <w:jc w:val="both"/>
        <w:rPr>
          <w:bCs/>
        </w:rPr>
      </w:pPr>
      <w:r w:rsidRPr="00895A3F">
        <w:rPr>
          <w:b/>
          <w:bCs/>
        </w:rPr>
        <w:t>46</w:t>
      </w:r>
      <w:r w:rsidRPr="00895A3F" w:rsidR="0085174E">
        <w:rPr>
          <w:b/>
          <w:bCs/>
        </w:rPr>
        <w:t>.2.</w:t>
      </w:r>
      <w:r w:rsidRPr="00895A3F" w:rsidR="0085174E">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p>
    <w:p w:rsidR="00D57A73" w:rsidP="00D57A73" w:rsidRDefault="00D57A73">
      <w:pPr>
        <w:jc w:val="both"/>
        <w:rPr>
          <w:b/>
          <w:bCs/>
        </w:rPr>
      </w:pPr>
      <w:r>
        <w:rPr>
          <w:b/>
          <w:bCs/>
        </w:rPr>
        <w:t>4</w:t>
      </w:r>
      <w:r w:rsidR="003C2573">
        <w:rPr>
          <w:b/>
          <w:bCs/>
        </w:rPr>
        <w:t>6</w:t>
      </w:r>
      <w:r>
        <w:rPr>
          <w:b/>
          <w:bCs/>
        </w:rPr>
        <w:t>.3. KVKK</w:t>
      </w:r>
    </w:p>
    <w:p w:rsidRPr="00644C3F" w:rsidR="00D57A73" w:rsidP="00D57A73" w:rsidRDefault="00D57A73">
      <w:pPr>
        <w:jc w:val="both"/>
        <w:rPr>
          <w:b/>
          <w:bCs/>
        </w:rPr>
      </w:pPr>
      <w:r>
        <w:rPr>
          <w:b/>
          <w:bCs/>
        </w:rPr>
        <w:t>4</w:t>
      </w:r>
      <w:r w:rsidR="003C2573">
        <w:rPr>
          <w:b/>
          <w:bCs/>
        </w:rPr>
        <w:t>6</w:t>
      </w:r>
      <w:r>
        <w:rPr>
          <w:b/>
          <w:bCs/>
        </w:rPr>
        <w:t xml:space="preserve">.3.1. </w:t>
      </w:r>
      <w:r w:rsidRPr="00644C3F">
        <w:rPr>
          <w:b/>
          <w:bCs/>
        </w:rPr>
        <w:t>Bilgi Güvenliği, Gizlilik ve Kişisel Verilerin Korunması Yükümlülüğü</w:t>
      </w:r>
    </w:p>
    <w:p w:rsidRPr="0033225A" w:rsidR="00D57A73" w:rsidP="00D57A73" w:rsidRDefault="00D57A73">
      <w:pPr>
        <w:numPr>
          <w:ilvl w:val="0"/>
          <w:numId w:val="1"/>
        </w:numPr>
        <w:overflowPunct/>
        <w:adjustRightInd w:val="0"/>
        <w:jc w:val="both"/>
        <w:rPr>
          <w:rFonts w:eastAsiaTheme="minorHAnsi"/>
          <w:color w:val="auto"/>
          <w:lang w:eastAsia="en-US"/>
        </w:rPr>
      </w:pPr>
      <w:r w:rsidRPr="0033225A">
        <w:rPr>
          <w:rFonts w:eastAsiaTheme="minorHAnsi"/>
          <w:color w:val="auto"/>
          <w:lang w:eastAsia="en-US"/>
        </w:rPr>
        <w:lastRenderedPageBreak/>
        <w:t>Yüklenici; işbu sözleşme kapsamında edindiği veya eriştiği her türlü bilgi, belge, veri, doküman, yazılım, sistem bilgisi, teknik altyapı bilgisi ve Kuruma ait diğer tüm unsurları gizli bilgi olarak kabul eder.</w:t>
      </w:r>
    </w:p>
    <w:p w:rsidRPr="0033225A" w:rsidR="00D57A73" w:rsidP="00D57A73" w:rsidRDefault="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Pr="0033225A" w:rsidR="00D57A73" w:rsidP="00D57A73" w:rsidRDefault="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33225A" w:rsidR="00D57A73" w:rsidP="00D57A73" w:rsidRDefault="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rsidRPr="0033225A" w:rsidR="00D57A73" w:rsidP="00D57A73" w:rsidRDefault="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Kurumun yazılı izni olmaksızın Kuruma ait verileri yurt dışı sunucularda barındıramaz.</w:t>
      </w:r>
    </w:p>
    <w:p w:rsidRPr="0033225A" w:rsidR="00D57A73" w:rsidP="00D57A73" w:rsidRDefault="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rsidRPr="0033225A" w:rsidR="00D57A73" w:rsidP="00D57A73" w:rsidRDefault="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rsidRPr="0033225A" w:rsidR="00D57A73" w:rsidP="00D57A73" w:rsidRDefault="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rsidRPr="0033225A" w:rsidR="00D57A73" w:rsidP="00D57A73" w:rsidRDefault="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Gizlilik yükümlülüğü sözleşmenin herhangi bir nedenle sona ermesinden sonra da süresiz olarak devam eder.</w:t>
      </w:r>
    </w:p>
    <w:p w:rsidR="00D57A73" w:rsidP="00D57A73" w:rsidRDefault="00D57A73">
      <w:pPr>
        <w:numPr>
          <w:ilvl w:val="0"/>
          <w:numId w:val="1"/>
        </w:numPr>
        <w:overflowPunct/>
        <w:adjustRightInd w:val="0"/>
        <w:spacing w:before="100" w:after="100"/>
        <w:ind w:left="714" w:hanging="357"/>
        <w:jc w:val="both"/>
      </w:pPr>
      <w:r w:rsidRPr="00BF6284">
        <w:rPr>
          <w:rFonts w:eastAsiaTheme="minorHAnsi"/>
          <w:color w:val="auto"/>
          <w:lang w:eastAsia="en-US"/>
        </w:rPr>
        <w:t>Bu madde hükümlerine aykırılık halinde Kurumun sözleşmeyi tek taraflı feshetme ve doğan zararların tazminini talep etme hakkı saklıdır.</w:t>
      </w:r>
    </w:p>
    <w:p w:rsidRPr="00644C3F" w:rsidR="00D57A73" w:rsidP="00D57A73" w:rsidRDefault="00D57A73">
      <w:pPr>
        <w:jc w:val="both"/>
      </w:pPr>
    </w:p>
    <w:p w:rsidRPr="00644C3F" w:rsidR="00D57A73" w:rsidP="00D57A73" w:rsidRDefault="00D57A73">
      <w:pPr>
        <w:jc w:val="both"/>
        <w:rPr>
          <w:b/>
          <w:bCs/>
        </w:rPr>
      </w:pPr>
      <w:r>
        <w:rPr>
          <w:b/>
          <w:bCs/>
        </w:rPr>
        <w:t>4</w:t>
      </w:r>
      <w:r w:rsidR="003C2573">
        <w:rPr>
          <w:b/>
          <w:bCs/>
        </w:rPr>
        <w:t>6</w:t>
      </w:r>
      <w:r>
        <w:rPr>
          <w:b/>
          <w:bCs/>
        </w:rPr>
        <w:t>.3.2</w:t>
      </w:r>
      <w:r w:rsidRPr="00644C3F">
        <w:rPr>
          <w:b/>
          <w:bCs/>
        </w:rPr>
        <w:t>.</w:t>
      </w:r>
      <w:r w:rsidRPr="00644C3F">
        <w:t xml:space="preserve"> </w:t>
      </w:r>
      <w:r w:rsidRPr="00644C3F">
        <w:rPr>
          <w:b/>
          <w:bCs/>
        </w:rPr>
        <w:t>Web Sitesi Yayınlı Genel Aydınlatma Metni</w:t>
      </w:r>
    </w:p>
    <w:p w:rsidRPr="00895A3F" w:rsidR="006B1F1A" w:rsidP="00D57A73" w:rsidRDefault="00D57A73">
      <w:pPr>
        <w:overflowPunct/>
        <w:adjustRightInd w:val="0"/>
        <w:spacing w:after="180" w:line="276" w:lineRule="auto"/>
        <w:jc w:val="both"/>
      </w:pPr>
      <w:r w:rsidRPr="0033225A">
        <w:rPr>
          <w:rFonts w:eastAsiaTheme="minorHAnsi"/>
          <w:color w:val="auto"/>
          <w:lang w:eastAsia="en-US"/>
        </w:rPr>
        <w:t>Yüklenici yetkilisi, Tarım İşletmeleri Genel Müdürlüğü tarafından Kurumun resmi internet sitesinde yayımlanan Aydınlatma Metni kapsamında</w:t>
      </w:r>
      <w:r w:rsidRPr="0033225A">
        <w:rPr>
          <w:rFonts w:eastAsiaTheme="minorHAnsi"/>
          <w:b/>
          <w:color w:val="003399"/>
          <w:u w:val="dotted"/>
          <w:lang w:eastAsia="en-US"/>
        </w:rPr>
        <w:t xml:space="preserve"> </w:t>
      </w:r>
      <w:r w:rsidRPr="0033225A">
        <w:rPr>
          <w:rFonts w:eastAsiaTheme="minorHAnsi"/>
          <w:b/>
          <w:color w:val="auto"/>
          <w:u w:val="dotted"/>
          <w:lang w:eastAsia="en-US"/>
        </w:rPr>
        <w:t>“bilgilendirildiğini beyan eder.”</w:t>
      </w:r>
    </w:p>
    <w:p w:rsidRPr="00895A3F" w:rsidR="00AE16FD" w:rsidP="00DF02B0" w:rsidRDefault="00AE16FD">
      <w:pPr>
        <w:jc w:val="both"/>
        <w:rPr>
          <w:b/>
          <w:bCs/>
          <w:color w:val="auto"/>
        </w:rPr>
      </w:pPr>
    </w:p>
    <w:p w:rsidRPr="00895A3F" w:rsidR="0085174E" w:rsidP="00DF02B0" w:rsidRDefault="0085174E">
      <w:pPr>
        <w:jc w:val="both"/>
      </w:pPr>
      <w:r w:rsidRPr="00895A3F">
        <w:rPr>
          <w:b/>
          <w:bCs/>
          <w:color w:val="auto"/>
        </w:rPr>
        <w:t xml:space="preserve">Madde </w:t>
      </w:r>
      <w:r w:rsidRPr="00895A3F" w:rsidR="00C60C51">
        <w:rPr>
          <w:b/>
          <w:bCs/>
          <w:color w:val="auto"/>
        </w:rPr>
        <w:t>4</w:t>
      </w:r>
      <w:r w:rsidR="003C2573">
        <w:rPr>
          <w:b/>
          <w:bCs/>
          <w:color w:val="auto"/>
        </w:rPr>
        <w:t>7</w:t>
      </w:r>
      <w:r w:rsidRPr="00895A3F">
        <w:rPr>
          <w:b/>
          <w:bCs/>
          <w:color w:val="auto"/>
        </w:rPr>
        <w:t>- Yürürlük</w:t>
      </w:r>
    </w:p>
    <w:p w:rsidRPr="00895A3F" w:rsidR="0085174E" w:rsidP="00DF02B0" w:rsidRDefault="00C60C51">
      <w:pPr>
        <w:jc w:val="both"/>
      </w:pPr>
      <w:r w:rsidRPr="00895A3F">
        <w:rPr>
          <w:b/>
        </w:rPr>
        <w:t>4</w:t>
      </w:r>
      <w:r w:rsidR="003C2573">
        <w:rPr>
          <w:b/>
        </w:rPr>
        <w:t>7</w:t>
      </w:r>
      <w:r w:rsidRPr="00895A3F" w:rsidR="0085174E">
        <w:rPr>
          <w:b/>
        </w:rPr>
        <w:t>.1.</w:t>
      </w:r>
      <w:r w:rsidRPr="00895A3F" w:rsidR="0085174E">
        <w:t xml:space="preserve"> Bu sözleşme taraflarca imzalandığı tarihte yürürlüğe girer. </w:t>
      </w:r>
    </w:p>
    <w:p w:rsidRPr="00895A3F" w:rsidR="0085174E" w:rsidP="00DF02B0" w:rsidRDefault="0085174E">
      <w:pPr>
        <w:ind w:firstLine="567"/>
        <w:jc w:val="both"/>
        <w:rPr>
          <w:b/>
          <w:bCs/>
          <w:color w:val="auto"/>
        </w:rPr>
      </w:pPr>
    </w:p>
    <w:p w:rsidRPr="00895A3F" w:rsidR="0085174E" w:rsidP="00DF02B0" w:rsidRDefault="0085174E">
      <w:pPr>
        <w:jc w:val="both"/>
        <w:rPr>
          <w:b/>
          <w:bCs/>
          <w:color w:val="auto"/>
        </w:rPr>
      </w:pPr>
      <w:r w:rsidRPr="00895A3F">
        <w:rPr>
          <w:b/>
          <w:bCs/>
          <w:color w:val="auto"/>
        </w:rPr>
        <w:t xml:space="preserve">Madde </w:t>
      </w:r>
      <w:r w:rsidRPr="00895A3F" w:rsidR="00C60C51">
        <w:rPr>
          <w:b/>
          <w:bCs/>
          <w:color w:val="auto"/>
        </w:rPr>
        <w:t>4</w:t>
      </w:r>
      <w:r w:rsidR="003C2573">
        <w:rPr>
          <w:b/>
          <w:bCs/>
          <w:color w:val="auto"/>
        </w:rPr>
        <w:t>8</w:t>
      </w:r>
      <w:r w:rsidRPr="00895A3F">
        <w:rPr>
          <w:b/>
          <w:bCs/>
          <w:color w:val="auto"/>
        </w:rPr>
        <w:t xml:space="preserve"> - Sözleşmenin imzalanması</w:t>
      </w:r>
    </w:p>
    <w:p w:rsidRPr="00895A3F" w:rsidR="006B1F1A" w:rsidP="006B1F1A" w:rsidRDefault="003C2573">
      <w:pPr>
        <w:jc w:val="both"/>
      </w:pPr>
      <w:r>
        <w:rPr>
          <w:b/>
        </w:rPr>
        <w:t>48</w:t>
      </w:r>
      <w:r w:rsidRPr="00895A3F" w:rsidR="006B1F1A">
        <w:rPr>
          <w:b/>
        </w:rPr>
        <w:t>.1.</w:t>
      </w:r>
      <w:r w:rsidRPr="00895A3F" w:rsidR="006B1F1A">
        <w:t xml:space="preserve">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Pr="00895A3F" w:rsidR="006B1F1A" w:rsidP="006B1F1A" w:rsidRDefault="003C2573">
      <w:pPr>
        <w:jc w:val="both"/>
      </w:pPr>
      <w:r>
        <w:rPr>
          <w:b/>
        </w:rPr>
        <w:t>48</w:t>
      </w:r>
      <w:r w:rsidRPr="00895A3F" w:rsidR="006B1F1A">
        <w:rPr>
          <w:b/>
        </w:rPr>
        <w:t>.2.</w:t>
      </w:r>
      <w:r w:rsidRPr="00895A3F" w:rsidR="006B1F1A">
        <w:t xml:space="preserve"> Yüklenicinin göstermiş olduğu adrese yapılacak tebligat Yüklenicinin kendisine yapılmış sayılır. 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895A3F" w:rsidR="006B1F1A">
        <w:rPr>
          <w:color w:val="FF0000"/>
        </w:rPr>
        <w:t xml:space="preserve"> </w:t>
      </w:r>
    </w:p>
    <w:p w:rsidRPr="00895A3F" w:rsidR="006B1F1A" w:rsidP="006B1F1A" w:rsidRDefault="003C2573">
      <w:pPr>
        <w:jc w:val="both"/>
      </w:pPr>
      <w:r>
        <w:rPr>
          <w:b/>
        </w:rPr>
        <w:lastRenderedPageBreak/>
        <w:t>48</w:t>
      </w:r>
      <w:r w:rsidRPr="00895A3F" w:rsidR="006B1F1A">
        <w:rPr>
          <w:b/>
        </w:rPr>
        <w:t>.3.</w:t>
      </w:r>
      <w:r w:rsidRPr="00895A3F" w:rsidR="006B1F1A">
        <w:t xml:space="preserve"> Genel hükümlerle ilgili diğer hususlar İdari Şartnamenin 41. maddesinde mevcut olup aynen geçerlidir.</w:t>
      </w:r>
    </w:p>
    <w:p w:rsidRPr="00895A3F" w:rsidR="00B940E5" w:rsidP="00DF02B0" w:rsidRDefault="00C60C51">
      <w:pPr>
        <w:jc w:val="both"/>
      </w:pPr>
      <w:r w:rsidRPr="00895A3F">
        <w:rPr>
          <w:b/>
        </w:rPr>
        <w:t>4</w:t>
      </w:r>
      <w:r w:rsidR="003C2573">
        <w:rPr>
          <w:b/>
        </w:rPr>
        <w:t>8.</w:t>
      </w:r>
      <w:r w:rsidRPr="00895A3F" w:rsidR="006B1F1A">
        <w:rPr>
          <w:b/>
        </w:rPr>
        <w:t>4</w:t>
      </w:r>
      <w:r w:rsidRPr="00895A3F" w:rsidR="0085174E">
        <w:rPr>
          <w:b/>
        </w:rPr>
        <w:t>.</w:t>
      </w:r>
      <w:r w:rsidRPr="00895A3F" w:rsidR="006B1F1A">
        <w:rPr>
          <w:b/>
        </w:rPr>
        <w:t xml:space="preserve"> </w:t>
      </w:r>
      <w:r w:rsidRPr="00895A3F" w:rsidR="0085174E">
        <w:t xml:space="preserve">Bu sözleşme </w:t>
      </w:r>
      <w:r w:rsidRPr="00895A3F">
        <w:rPr>
          <w:b/>
        </w:rPr>
        <w:t>4</w:t>
      </w:r>
      <w:r w:rsidR="003C2573">
        <w:rPr>
          <w:b/>
        </w:rPr>
        <w:t>8</w:t>
      </w:r>
      <w:r w:rsidRPr="00895A3F" w:rsidR="0085174E">
        <w:rPr>
          <w:b/>
        </w:rPr>
        <w:t xml:space="preserve"> (</w:t>
      </w:r>
      <w:r w:rsidRPr="00895A3F">
        <w:rPr>
          <w:b/>
        </w:rPr>
        <w:t>Kırk</w:t>
      </w:r>
      <w:r w:rsidR="003C2573">
        <w:rPr>
          <w:b/>
        </w:rPr>
        <w:t>sekiz</w:t>
      </w:r>
      <w:bookmarkStart w:name="_GoBack" w:id="0"/>
      <w:bookmarkEnd w:id="0"/>
      <w:r w:rsidRPr="00895A3F" w:rsidR="0085174E">
        <w:rPr>
          <w:b/>
        </w:rPr>
        <w:t>)</w:t>
      </w:r>
      <w:r w:rsidRPr="00895A3F" w:rsidR="0085174E">
        <w:t xml:space="preserve"> maddeden ibaret olup, İdare ve Yüklenici tarafından tam olarak okunup anlaşıldıktan sonra </w:t>
      </w:r>
      <w:r w:rsidRPr="00895A3F" w:rsidR="0085174E">
        <w:rPr>
          <w:b/>
        </w:rPr>
        <w:t>…./…./202</w:t>
      </w:r>
      <w:r w:rsidRPr="00895A3F" w:rsidR="005B3343">
        <w:rPr>
          <w:b/>
        </w:rPr>
        <w:t>6</w:t>
      </w:r>
      <w:r w:rsidRPr="00895A3F" w:rsidR="0085174E">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Pr="00895A3F" w:rsidR="0085174E" w:rsidTr="00DF02B0">
        <w:trPr>
          <w:cantSplit/>
        </w:trPr>
        <w:tc>
          <w:tcPr>
            <w:tcW w:w="5283" w:type="dxa"/>
            <w:hideMark/>
          </w:tcPr>
          <w:p w:rsidRPr="00895A3F" w:rsidR="001B565C" w:rsidP="00DF02B0" w:rsidRDefault="001B565C">
            <w:pPr>
              <w:jc w:val="center"/>
              <w:rPr>
                <w:rFonts w:eastAsia="Times New Roman"/>
                <w:b/>
                <w:bCs/>
                <w:color w:val="auto"/>
              </w:rPr>
            </w:pPr>
          </w:p>
          <w:p w:rsidRPr="00895A3F" w:rsidR="0085174E" w:rsidP="00DF02B0" w:rsidRDefault="0085174E">
            <w:pPr>
              <w:jc w:val="center"/>
              <w:rPr>
                <w:rFonts w:eastAsia="Times New Roman"/>
                <w:b/>
                <w:bCs/>
                <w:color w:val="auto"/>
              </w:rPr>
            </w:pPr>
            <w:r w:rsidRPr="00895A3F">
              <w:rPr>
                <w:rFonts w:eastAsia="Times New Roman"/>
                <w:b/>
                <w:bCs/>
                <w:color w:val="auto"/>
              </w:rPr>
              <w:t>TARIM İŞLETMELERİ GENEL MÜDÜRLÜĞÜ</w:t>
            </w:r>
          </w:p>
          <w:p w:rsidRPr="00895A3F" w:rsidR="00AE16FD" w:rsidP="00DF02B0" w:rsidRDefault="00AE16FD">
            <w:pPr>
              <w:jc w:val="center"/>
              <w:rPr>
                <w:rFonts w:eastAsia="Times New Roman"/>
                <w:b/>
                <w:bCs/>
                <w:color w:val="auto"/>
              </w:rPr>
            </w:pPr>
            <w:r w:rsidRPr="00895A3F">
              <w:rPr>
                <w:rFonts w:eastAsia="Times New Roman"/>
                <w:b/>
                <w:bCs/>
                <w:color w:val="auto"/>
              </w:rPr>
              <w:t>Kazım Karabekir Tarım İşletmesi Müdürlüğü</w:t>
            </w:r>
          </w:p>
          <w:p w:rsidRPr="00895A3F" w:rsidR="0085174E" w:rsidP="00DF02B0" w:rsidRDefault="0085174E">
            <w:pPr>
              <w:jc w:val="center"/>
              <w:rPr>
                <w:rFonts w:eastAsia="Times New Roman"/>
                <w:b/>
                <w:bCs/>
                <w:color w:val="auto"/>
              </w:rPr>
            </w:pPr>
            <w:r w:rsidRPr="00895A3F">
              <w:rPr>
                <w:rFonts w:eastAsia="Times New Roman"/>
                <w:b/>
                <w:bCs/>
                <w:color w:val="auto"/>
              </w:rPr>
              <w:t>ADINA</w:t>
            </w:r>
          </w:p>
        </w:tc>
        <w:tc>
          <w:tcPr>
            <w:tcW w:w="5033" w:type="dxa"/>
            <w:hideMark/>
          </w:tcPr>
          <w:p w:rsidRPr="00895A3F" w:rsidR="001B565C" w:rsidP="00DF02B0" w:rsidRDefault="001B565C">
            <w:pPr>
              <w:jc w:val="center"/>
              <w:rPr>
                <w:rFonts w:eastAsia="Times New Roman"/>
                <w:b/>
                <w:bCs/>
                <w:color w:val="auto"/>
              </w:rPr>
            </w:pPr>
          </w:p>
          <w:p w:rsidRPr="00895A3F" w:rsidR="0085174E" w:rsidP="00DF02B0" w:rsidRDefault="0085174E">
            <w:pPr>
              <w:jc w:val="center"/>
              <w:rPr>
                <w:rFonts w:eastAsia="Times New Roman"/>
                <w:b/>
                <w:bCs/>
                <w:color w:val="auto"/>
              </w:rPr>
            </w:pPr>
            <w:r w:rsidRPr="00895A3F">
              <w:rPr>
                <w:rFonts w:eastAsia="Times New Roman"/>
                <w:b/>
                <w:bCs/>
                <w:color w:val="auto"/>
              </w:rPr>
              <w:t>YÜKLENİCİ</w:t>
            </w:r>
          </w:p>
          <w:p w:rsidRPr="00895A3F" w:rsidR="0085174E" w:rsidP="00DF02B0" w:rsidRDefault="0085174E">
            <w:pPr>
              <w:jc w:val="center"/>
              <w:rPr>
                <w:rFonts w:eastAsia="Times New Roman"/>
                <w:b/>
                <w:bCs/>
                <w:color w:val="auto"/>
              </w:rPr>
            </w:pPr>
            <w:r w:rsidRPr="00895A3F">
              <w:rPr>
                <w:rFonts w:eastAsia="Times New Roman"/>
                <w:b/>
                <w:bCs/>
                <w:color w:val="auto"/>
              </w:rPr>
              <w:t>ADINA</w:t>
            </w:r>
          </w:p>
        </w:tc>
      </w:tr>
    </w:tbl>
    <w:p w:rsidRPr="00895A3F" w:rsidR="0085174E" w:rsidP="00DF02B0" w:rsidRDefault="0085174E">
      <w:pPr>
        <w:jc w:val="both"/>
        <w:rPr>
          <w:rFonts w:eastAsia="Times New Roman"/>
          <w:color w:val="auto"/>
        </w:rPr>
      </w:pPr>
    </w:p>
    <w:p w:rsidRPr="00895A3F" w:rsidR="0085174E" w:rsidP="00DF02B0" w:rsidRDefault="005B3343">
      <w:pPr>
        <w:jc w:val="both"/>
        <w:rPr>
          <w:rFonts w:eastAsia="Times New Roman"/>
          <w:color w:val="auto"/>
        </w:rPr>
      </w:pPr>
      <w:r w:rsidRPr="00895A3F">
        <w:rPr>
          <w:rFonts w:eastAsia="Times New Roman"/>
          <w:color w:val="auto"/>
        </w:rPr>
        <w:t>Esma KORKMAZ ÇELİK</w:t>
      </w:r>
      <w:r w:rsidRPr="00895A3F">
        <w:rPr>
          <w:rFonts w:eastAsia="Times New Roman"/>
          <w:color w:val="auto"/>
        </w:rPr>
        <w:tab/>
      </w:r>
      <w:r w:rsidRPr="00895A3F">
        <w:rPr>
          <w:rFonts w:eastAsia="Times New Roman"/>
          <w:color w:val="auto"/>
        </w:rPr>
        <w:tab/>
        <w:t>Hüseyin Gökhan KUTSAL</w:t>
      </w:r>
    </w:p>
    <w:p w:rsidRPr="00895A3F" w:rsidR="005B3343" w:rsidP="00DF02B0" w:rsidRDefault="005B3343">
      <w:pPr>
        <w:jc w:val="both"/>
        <w:rPr>
          <w:rFonts w:eastAsia="Times New Roman"/>
          <w:color w:val="auto"/>
        </w:rPr>
      </w:pPr>
      <w:r w:rsidRPr="00895A3F">
        <w:rPr>
          <w:rFonts w:eastAsia="Times New Roman"/>
          <w:color w:val="auto"/>
        </w:rPr>
        <w:t>İşletme Müdür Yardımcısı V.</w:t>
      </w:r>
      <w:r w:rsidRPr="00895A3F">
        <w:rPr>
          <w:rFonts w:eastAsia="Times New Roman"/>
          <w:color w:val="auto"/>
        </w:rPr>
        <w:tab/>
        <w:t>İşletme Müdürü V.</w:t>
      </w: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Pr="00895A3F" w:rsidR="0085174E" w:rsidTr="00DF02B0">
        <w:tc>
          <w:tcPr>
            <w:tcW w:w="2700" w:type="dxa"/>
          </w:tcPr>
          <w:p w:rsidRPr="00895A3F" w:rsidR="0085174E" w:rsidP="00DF02B0" w:rsidRDefault="0085174E">
            <w:pPr>
              <w:jc w:val="both"/>
              <w:rPr>
                <w:rFonts w:eastAsia="Times New Roman"/>
                <w:b/>
                <w:bCs/>
                <w:color w:val="auto"/>
              </w:rPr>
            </w:pPr>
          </w:p>
        </w:tc>
        <w:tc>
          <w:tcPr>
            <w:tcW w:w="2583" w:type="dxa"/>
          </w:tcPr>
          <w:p w:rsidRPr="00895A3F" w:rsidR="0085174E" w:rsidP="00DF02B0" w:rsidRDefault="0085174E">
            <w:pPr>
              <w:jc w:val="both"/>
              <w:rPr>
                <w:rFonts w:eastAsia="Times New Roman"/>
                <w:b/>
                <w:bCs/>
                <w:color w:val="auto"/>
              </w:rPr>
            </w:pPr>
          </w:p>
        </w:tc>
        <w:tc>
          <w:tcPr>
            <w:tcW w:w="5033" w:type="dxa"/>
          </w:tcPr>
          <w:p w:rsidRPr="00895A3F" w:rsidR="0085174E" w:rsidP="00DF02B0" w:rsidRDefault="0085174E">
            <w:pPr>
              <w:jc w:val="both"/>
              <w:rPr>
                <w:rFonts w:eastAsia="Times New Roman"/>
                <w:b/>
                <w:bCs/>
                <w:color w:val="auto"/>
              </w:rPr>
            </w:pPr>
          </w:p>
        </w:tc>
      </w:tr>
      <w:tr w:rsidRPr="00895A3F" w:rsidR="0085174E" w:rsidTr="00DF02B0">
        <w:tc>
          <w:tcPr>
            <w:tcW w:w="2700" w:type="dxa"/>
          </w:tcPr>
          <w:p w:rsidRPr="00895A3F" w:rsidR="0085174E" w:rsidP="00DF02B0" w:rsidRDefault="0085174E">
            <w:pPr>
              <w:jc w:val="both"/>
              <w:rPr>
                <w:rFonts w:eastAsia="Times New Roman"/>
                <w:b/>
                <w:bCs/>
                <w:color w:val="auto"/>
              </w:rPr>
            </w:pPr>
          </w:p>
        </w:tc>
        <w:tc>
          <w:tcPr>
            <w:tcW w:w="2583" w:type="dxa"/>
          </w:tcPr>
          <w:p w:rsidRPr="00895A3F" w:rsidR="0085174E" w:rsidP="00DF02B0" w:rsidRDefault="0085174E">
            <w:pPr>
              <w:jc w:val="both"/>
              <w:rPr>
                <w:rFonts w:eastAsia="Times New Roman"/>
                <w:b/>
                <w:bCs/>
                <w:color w:val="auto"/>
              </w:rPr>
            </w:pPr>
          </w:p>
        </w:tc>
        <w:tc>
          <w:tcPr>
            <w:tcW w:w="5033" w:type="dxa"/>
          </w:tcPr>
          <w:p w:rsidRPr="00895A3F" w:rsidR="0085174E" w:rsidP="00DF02B0" w:rsidRDefault="0085174E">
            <w:pPr>
              <w:jc w:val="both"/>
              <w:rPr>
                <w:rFonts w:eastAsia="Times New Roman"/>
                <w:b/>
                <w:bCs/>
                <w:color w:val="auto"/>
              </w:rPr>
            </w:pPr>
          </w:p>
        </w:tc>
      </w:tr>
    </w:tbl>
    <w:p w:rsidRPr="00895A3F" w:rsidR="0085174E" w:rsidP="00DF02B0" w:rsidRDefault="0085174E">
      <w:pPr>
        <w:jc w:val="both"/>
        <w:rPr>
          <w:b/>
          <w:bCs/>
          <w:color w:val="auto"/>
        </w:rPr>
      </w:pPr>
    </w:p>
    <w:p w:rsidRPr="00895A3F" w:rsidR="0085174E" w:rsidP="00DF02B0" w:rsidRDefault="0085174E">
      <w:pPr>
        <w:jc w:val="both"/>
        <w:rPr>
          <w:b/>
          <w:bCs/>
          <w:color w:val="auto"/>
        </w:rPr>
      </w:pPr>
    </w:p>
    <w:p w:rsidRPr="00895A3F" w:rsidR="00DF02B0" w:rsidP="00DF02B0" w:rsidRDefault="00DF02B0">
      <w:pPr>
        <w:jc w:val="both"/>
        <w:rPr>
          <w:b/>
          <w:bCs/>
          <w:color w:val="auto"/>
        </w:rPr>
      </w:pPr>
    </w:p>
    <w:sectPr w:rsidRPr="00895A3F" w:rsidR="00DF02B0" w:rsidSect="00DF02B0">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E25" w:rsidRDefault="00E74E25" w:rsidP="00E8301F">
      <w:r>
        <w:separator/>
      </w:r>
    </w:p>
  </w:endnote>
  <w:endnote w:type="continuationSeparator" w:id="0">
    <w:p w:rsidR="00E74E25" w:rsidRDefault="00E74E25"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rsidR="00DF02B0" w:rsidRDefault="00DF02B0">
            <w:pPr>
              <w:pStyle w:val="AltBilgi"/>
              <w:jc w:val="center"/>
            </w:pPr>
            <w:r>
              <w:t xml:space="preserve">Sayfa </w:t>
            </w:r>
            <w:r>
              <w:rPr>
                <w:b/>
                <w:bCs/>
              </w:rPr>
              <w:fldChar w:fldCharType="begin"/>
            </w:r>
            <w:r>
              <w:rPr>
                <w:b/>
                <w:bCs/>
              </w:rPr>
              <w:instrText>PAGE</w:instrText>
            </w:r>
            <w:r>
              <w:rPr>
                <w:b/>
                <w:bCs/>
              </w:rPr>
              <w:fldChar w:fldCharType="separate"/>
            </w:r>
            <w:r w:rsidR="00E07CF7">
              <w:rPr>
                <w:b/>
                <w:bCs/>
                <w:noProof/>
              </w:rPr>
              <w:t>13</w:t>
            </w:r>
            <w:r>
              <w:rPr>
                <w:b/>
                <w:bCs/>
              </w:rPr>
              <w:fldChar w:fldCharType="end"/>
            </w:r>
            <w:r>
              <w:t xml:space="preserve"> / </w:t>
            </w:r>
            <w:r>
              <w:rPr>
                <w:b/>
                <w:bCs/>
              </w:rPr>
              <w:fldChar w:fldCharType="begin"/>
            </w:r>
            <w:r>
              <w:rPr>
                <w:b/>
                <w:bCs/>
              </w:rPr>
              <w:instrText>NUMPAGES</w:instrText>
            </w:r>
            <w:r>
              <w:rPr>
                <w:b/>
                <w:bCs/>
              </w:rPr>
              <w:fldChar w:fldCharType="separate"/>
            </w:r>
            <w:r w:rsidR="00E07CF7">
              <w:rPr>
                <w:b/>
                <w:bCs/>
                <w:noProof/>
              </w:rPr>
              <w:t>13</w:t>
            </w:r>
            <w:r>
              <w:rPr>
                <w:b/>
                <w:bCs/>
              </w:rPr>
              <w:fldChar w:fldCharType="end"/>
            </w:r>
          </w:p>
        </w:sdtContent>
      </w:sdt>
    </w:sdtContent>
  </w:sdt>
  <w:p w:rsidR="00DF02B0" w:rsidRDefault="00DF02B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E25" w:rsidRDefault="00E74E25" w:rsidP="00E8301F">
      <w:r>
        <w:separator/>
      </w:r>
    </w:p>
  </w:footnote>
  <w:footnote w:type="continuationSeparator" w:id="0">
    <w:p w:rsidR="00E74E25" w:rsidRDefault="00E74E25"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EF7F26"/>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83C89"/>
    <w:rsid w:val="000B512F"/>
    <w:rsid w:val="000C45EF"/>
    <w:rsid w:val="00107607"/>
    <w:rsid w:val="00114047"/>
    <w:rsid w:val="00114DCF"/>
    <w:rsid w:val="00115814"/>
    <w:rsid w:val="001471AF"/>
    <w:rsid w:val="0016625E"/>
    <w:rsid w:val="001A4CE5"/>
    <w:rsid w:val="001A6C57"/>
    <w:rsid w:val="001B565C"/>
    <w:rsid w:val="001C5264"/>
    <w:rsid w:val="001D3087"/>
    <w:rsid w:val="001F6BC3"/>
    <w:rsid w:val="002059A2"/>
    <w:rsid w:val="00251E9A"/>
    <w:rsid w:val="002642B6"/>
    <w:rsid w:val="002B214A"/>
    <w:rsid w:val="002B3894"/>
    <w:rsid w:val="002F527D"/>
    <w:rsid w:val="003C10E4"/>
    <w:rsid w:val="003C2573"/>
    <w:rsid w:val="00461F2D"/>
    <w:rsid w:val="004F3481"/>
    <w:rsid w:val="00516DF4"/>
    <w:rsid w:val="0052594E"/>
    <w:rsid w:val="00570EE2"/>
    <w:rsid w:val="005715D0"/>
    <w:rsid w:val="005A39B9"/>
    <w:rsid w:val="005B3343"/>
    <w:rsid w:val="005C6D1E"/>
    <w:rsid w:val="0061130B"/>
    <w:rsid w:val="006176A6"/>
    <w:rsid w:val="006452A0"/>
    <w:rsid w:val="006B1F1A"/>
    <w:rsid w:val="00724620"/>
    <w:rsid w:val="007312BD"/>
    <w:rsid w:val="0079766E"/>
    <w:rsid w:val="007D374B"/>
    <w:rsid w:val="00810E90"/>
    <w:rsid w:val="00813CA0"/>
    <w:rsid w:val="008170A6"/>
    <w:rsid w:val="008479AF"/>
    <w:rsid w:val="0085174E"/>
    <w:rsid w:val="00895A3F"/>
    <w:rsid w:val="008E0534"/>
    <w:rsid w:val="009163FE"/>
    <w:rsid w:val="00917E72"/>
    <w:rsid w:val="0092659D"/>
    <w:rsid w:val="00A03571"/>
    <w:rsid w:val="00A55E84"/>
    <w:rsid w:val="00AA070C"/>
    <w:rsid w:val="00AC48C5"/>
    <w:rsid w:val="00AE16FD"/>
    <w:rsid w:val="00AE55FE"/>
    <w:rsid w:val="00B55235"/>
    <w:rsid w:val="00B702A7"/>
    <w:rsid w:val="00B85061"/>
    <w:rsid w:val="00B93BF9"/>
    <w:rsid w:val="00B940E5"/>
    <w:rsid w:val="00BA697E"/>
    <w:rsid w:val="00BB79E6"/>
    <w:rsid w:val="00BC6CFB"/>
    <w:rsid w:val="00C231F3"/>
    <w:rsid w:val="00C24A13"/>
    <w:rsid w:val="00C60C51"/>
    <w:rsid w:val="00CB407D"/>
    <w:rsid w:val="00CE0AE2"/>
    <w:rsid w:val="00CF01E8"/>
    <w:rsid w:val="00CF6306"/>
    <w:rsid w:val="00D13204"/>
    <w:rsid w:val="00D256AE"/>
    <w:rsid w:val="00D57A73"/>
    <w:rsid w:val="00D655A9"/>
    <w:rsid w:val="00DC1F77"/>
    <w:rsid w:val="00DF02B0"/>
    <w:rsid w:val="00E07CF7"/>
    <w:rsid w:val="00E3570C"/>
    <w:rsid w:val="00E74E25"/>
    <w:rsid w:val="00E819B7"/>
    <w:rsid w:val="00E8301F"/>
    <w:rsid w:val="00E90A82"/>
    <w:rsid w:val="00EE48B5"/>
    <w:rsid w:val="00EE5805"/>
    <w:rsid w:val="00F74DC2"/>
    <w:rsid w:val="00F8301B"/>
    <w:rsid w:val="00FA4004"/>
    <w:rsid w:val="00FC0740"/>
    <w:rsid w:val="00FD4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3AFEE"/>
  <w15:chartTrackingRefBased/>
  <w15:docId w15:val="{21E61C9D-AC56-4FF4-B012-D7BEBBB51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17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6301</Words>
  <Characters>35917</Characters>
  <Application>Microsoft Office Word</Application>
  <DocSecurity>0</DocSecurity>
  <Lines>299</Lines>
  <Paragraphs>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İbrahim Özdemir</cp:lastModifiedBy>
  <cp:revision>5</cp:revision>
  <dcterms:created xsi:type="dcterms:W3CDTF">2026-06-23T12:55:00Z</dcterms:created>
  <dcterms:modified xsi:type="dcterms:W3CDTF">2026-06-23T12:59:00Z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QUCdHhWP7BbzGIy7K2kqJKVNeVGTNUmNlQF577IvhMY=</vt:lpwstr>
  </op:property>
  <op:property fmtid="{D5CDD505-2E9C-101B-9397-08002B2CF9AE}" pid="3" name="VeriketDocId">
    <vt:lpwstr>3cda6581-d7ca-487c-84eb-4bd0cc76c9b4</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29BF5B23-5157-4772-B43B-53B2EB1689E6</vt:lpwstr>
  </op:property>
  <op:property fmtid="{D5CDD505-2E9C-101B-9397-08002B2CF9AE}" pid="7" name="DetectedKeywordsPropertyName">
    <vt:lpwstr>5.1.1.1,5.1.1.2,,IP,ip</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